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E21E8">
                  <w:t>2020/108-01723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E21E8">
                  <w:t>13/05/2020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131CC7" w:rsidP="0098610C">
                <w:r>
                  <w:t xml:space="preserve">Güney </w:t>
                </w:r>
                <w:proofErr w:type="spellStart"/>
                <w:r>
                  <w:t>Expo</w:t>
                </w:r>
                <w:proofErr w:type="spellEnd"/>
                <w:r>
                  <w:t xml:space="preserve"> 2020 Uluslararası Evrensel Fuarı (Kırgızistan) Duyurusu</w:t>
                </w:r>
              </w:p>
            </w:tc>
          </w:sdtContent>
        </w:sdt>
      </w:tr>
    </w:tbl>
    <w:p w:rsidR="00CA0A79" w:rsidRDefault="00CA0A79"/>
    <w:p w:rsidR="008805AB" w:rsidRPr="00477BE0" w:rsidRDefault="008805AB" w:rsidP="008805A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77BE0">
        <w:rPr>
          <w:b/>
          <w:u w:val="single"/>
        </w:rPr>
        <w:t>E-POSTA</w:t>
      </w:r>
    </w:p>
    <w:p w:rsidR="008805AB" w:rsidRDefault="008805AB" w:rsidP="008805A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805AB" w:rsidRPr="00477BE0" w:rsidRDefault="008805AB" w:rsidP="008805A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805AB" w:rsidRPr="00477BE0" w:rsidRDefault="008805AB" w:rsidP="008805AB">
      <w:pPr>
        <w:tabs>
          <w:tab w:val="left" w:pos="851"/>
        </w:tabs>
        <w:jc w:val="center"/>
        <w:rPr>
          <w:b/>
        </w:rPr>
      </w:pPr>
      <w:r w:rsidRPr="00477BE0">
        <w:rPr>
          <w:b/>
        </w:rPr>
        <w:t>KARADENİZ İHRACATÇI BİRLİKLERİ ÜYELERİNE SİRKÜLER</w:t>
      </w:r>
    </w:p>
    <w:p w:rsidR="008805AB" w:rsidRPr="00052D81" w:rsidRDefault="008805AB" w:rsidP="008805AB">
      <w:pPr>
        <w:jc w:val="center"/>
        <w:rPr>
          <w:b/>
          <w:bCs/>
          <w:u w:val="single"/>
        </w:rPr>
      </w:pPr>
      <w:r w:rsidRPr="00052D81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255</w:t>
      </w:r>
      <w:r w:rsidRPr="00052D81">
        <w:rPr>
          <w:b/>
          <w:bCs/>
          <w:u w:val="single"/>
        </w:rPr>
        <w:t xml:space="preserve"> </w:t>
      </w:r>
    </w:p>
    <w:p w:rsidR="008805AB" w:rsidRDefault="008805AB" w:rsidP="008805AB">
      <w:pPr>
        <w:tabs>
          <w:tab w:val="left" w:pos="851"/>
        </w:tabs>
        <w:ind w:firstLine="851"/>
        <w:jc w:val="both"/>
      </w:pPr>
    </w:p>
    <w:p w:rsidR="008805AB" w:rsidRPr="00477BE0" w:rsidRDefault="008805AB" w:rsidP="008805AB">
      <w:pPr>
        <w:tabs>
          <w:tab w:val="left" w:pos="851"/>
        </w:tabs>
        <w:ind w:firstLine="851"/>
        <w:jc w:val="both"/>
      </w:pPr>
    </w:p>
    <w:p w:rsidR="008805AB" w:rsidRPr="00477BE0" w:rsidRDefault="008805AB" w:rsidP="008805AB">
      <w:pPr>
        <w:tabs>
          <w:tab w:val="left" w:pos="851"/>
        </w:tabs>
        <w:ind w:firstLine="851"/>
        <w:jc w:val="both"/>
      </w:pPr>
      <w:r w:rsidRPr="00477BE0">
        <w:t>Sayın üyemiz,</w:t>
      </w:r>
    </w:p>
    <w:p w:rsidR="008805AB" w:rsidRPr="00477BE0" w:rsidRDefault="008805AB" w:rsidP="008805AB">
      <w:pPr>
        <w:pStyle w:val="Default"/>
        <w:ind w:firstLine="851"/>
      </w:pPr>
    </w:p>
    <w:p w:rsidR="008805AB" w:rsidRDefault="008805AB" w:rsidP="008805A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Dışişleri Bakanlığının bir yazısına atfen T.C. Ticaret Bakanlığı İhracat Genel Müdürlüğünden alınan </w:t>
      </w:r>
      <w:proofErr w:type="gramStart"/>
      <w:r>
        <w:rPr>
          <w:rFonts w:eastAsiaTheme="minorHAnsi"/>
          <w:lang w:eastAsia="en-US"/>
        </w:rPr>
        <w:t>12/05/2020</w:t>
      </w:r>
      <w:proofErr w:type="gramEnd"/>
      <w:r>
        <w:rPr>
          <w:rFonts w:eastAsiaTheme="minorHAnsi"/>
          <w:lang w:eastAsia="en-US"/>
        </w:rPr>
        <w:t xml:space="preserve"> tarih 54340200 sayılı bir yazıda;</w:t>
      </w:r>
    </w:p>
    <w:p w:rsidR="008805AB" w:rsidRDefault="008805AB" w:rsidP="008805A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805AB" w:rsidRDefault="008805AB" w:rsidP="008805AB">
      <w:pPr>
        <w:autoSpaceDE w:val="0"/>
        <w:autoSpaceDN w:val="0"/>
        <w:adjustRightInd w:val="0"/>
        <w:ind w:firstLine="851"/>
        <w:jc w:val="both"/>
      </w:pPr>
      <w:proofErr w:type="gramStart"/>
      <w:r>
        <w:rPr>
          <w:rFonts w:eastAsiaTheme="minorHAnsi"/>
          <w:lang w:eastAsia="en-US"/>
        </w:rPr>
        <w:t>15-16 Eylül 2020 tarihlerinde “</w:t>
      </w:r>
      <w:proofErr w:type="spellStart"/>
      <w:r>
        <w:rPr>
          <w:rFonts w:eastAsiaTheme="minorHAnsi"/>
          <w:lang w:eastAsia="en-US"/>
        </w:rPr>
        <w:t>Oş</w:t>
      </w:r>
      <w:proofErr w:type="spell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Taatan</w:t>
      </w:r>
      <w:proofErr w:type="spellEnd"/>
      <w:r>
        <w:rPr>
          <w:rFonts w:eastAsiaTheme="minorHAnsi"/>
          <w:lang w:eastAsia="en-US"/>
        </w:rPr>
        <w:t xml:space="preserve">” fuar merkezinde gerçekleştirilmesi öngörülen </w:t>
      </w:r>
      <w:r w:rsidRPr="004A539E">
        <w:t xml:space="preserve">Güney </w:t>
      </w:r>
      <w:proofErr w:type="spellStart"/>
      <w:r w:rsidRPr="004A539E">
        <w:t>Expo</w:t>
      </w:r>
      <w:proofErr w:type="spellEnd"/>
      <w:r w:rsidRPr="004A539E">
        <w:t xml:space="preserve"> 2020 Uluslararası Evrensel Fuarı</w:t>
      </w:r>
      <w:r>
        <w:t>’na ilişkin Kırgızistan Büyükelçimizi muhatap davet mektubunda</w:t>
      </w:r>
      <w:r w:rsidR="00002504">
        <w:t>,</w:t>
      </w:r>
      <w:r>
        <w:t xml:space="preserve"> açılış töreninin 15 Eylül 2020 tarihinde yerel saatle 10.00’da gerçekleştirileceği </w:t>
      </w:r>
      <w:r w:rsidR="00002504">
        <w:t>söz konusu</w:t>
      </w:r>
      <w:r>
        <w:t xml:space="preserve"> </w:t>
      </w:r>
      <w:r w:rsidR="00002504">
        <w:t xml:space="preserve">fuara </w:t>
      </w:r>
      <w:r>
        <w:t>tarım ürünleri üreticileri, tarımsal ürün işleme tesisi temsilcileri, hafif sanayi işletmeleri, inşaat, turizm, enerji, lojistik şirketleri ve finans kurumu temsilcilerinin iştirak etmesinin öngörüldüğü</w:t>
      </w:r>
      <w:r w:rsidR="00EB5C36">
        <w:t>nün</w:t>
      </w:r>
      <w:r>
        <w:t xml:space="preserve"> bildiril</w:t>
      </w:r>
      <w:r w:rsidR="00EB5C36">
        <w:t xml:space="preserve">diği </w:t>
      </w:r>
      <w:r w:rsidR="00002504">
        <w:t xml:space="preserve">ve fuara ülkemiz </w:t>
      </w:r>
      <w:r w:rsidR="00FF5739">
        <w:t>firmalarından da</w:t>
      </w:r>
      <w:r w:rsidR="00002504">
        <w:t xml:space="preserve"> katılım olması yönünde </w:t>
      </w:r>
      <w:r>
        <w:t>Büyükelçiliğin desteğinin rica edildiği belirtilmektedir.</w:t>
      </w:r>
      <w:proofErr w:type="gramEnd"/>
    </w:p>
    <w:p w:rsidR="008805AB" w:rsidRDefault="008805AB" w:rsidP="008805AB">
      <w:pPr>
        <w:autoSpaceDE w:val="0"/>
        <w:autoSpaceDN w:val="0"/>
        <w:adjustRightInd w:val="0"/>
        <w:ind w:firstLine="851"/>
        <w:jc w:val="both"/>
      </w:pPr>
    </w:p>
    <w:p w:rsidR="008805AB" w:rsidRDefault="00FF5739" w:rsidP="008805A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t xml:space="preserve">Öte yandan, bilindiği üzere, </w:t>
      </w:r>
      <w:r w:rsidR="005209F9">
        <w:t>“</w:t>
      </w:r>
      <w:r w:rsidR="008805AB">
        <w:t xml:space="preserve">Yurt Dışında Gerçekleştirilen Fuar Katılımlarının Desteklenmesine İlişkin 2017/4 Sayılı Karar” kapsamındaki desteklerden yararlanabilmesi için, katılım </w:t>
      </w:r>
      <w:r w:rsidR="005209F9">
        <w:t xml:space="preserve">sağlanacak </w:t>
      </w:r>
      <w:r w:rsidR="008805AB">
        <w:t xml:space="preserve">fuarların </w:t>
      </w:r>
      <w:r w:rsidR="00EB5C36">
        <w:t xml:space="preserve">Ticaret Bakanlığı </w:t>
      </w:r>
      <w:r w:rsidR="008805AB">
        <w:t xml:space="preserve">internet sitesinde yer alan “Desteklenecek Yurtdışı Fuarlar Listeleri”nde yer </w:t>
      </w:r>
      <w:r w:rsidR="005209F9">
        <w:t xml:space="preserve">alması gerekmekte olup, ilgili firmalarımızın bu hususa da dikkat etmeleri </w:t>
      </w:r>
      <w:r w:rsidR="00EB5C36">
        <w:t xml:space="preserve">önem taşımaktadır. </w:t>
      </w:r>
    </w:p>
    <w:p w:rsidR="008805AB" w:rsidRDefault="008805AB" w:rsidP="008805A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805AB" w:rsidRPr="00477BE0" w:rsidRDefault="008805AB" w:rsidP="008805A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77BE0">
        <w:t>Bilgilerinize sunarız.</w:t>
      </w:r>
      <w:r w:rsidRPr="00477BE0">
        <w:rPr>
          <w:color w:val="000000"/>
        </w:rPr>
        <w:t xml:space="preserve"> </w:t>
      </w:r>
    </w:p>
    <w:p w:rsidR="008805AB" w:rsidRPr="00477BE0" w:rsidRDefault="008805AB" w:rsidP="008805AB">
      <w:pPr>
        <w:autoSpaceDE w:val="0"/>
        <w:autoSpaceDN w:val="0"/>
        <w:adjustRightInd w:val="0"/>
        <w:ind w:firstLine="5103"/>
      </w:pPr>
    </w:p>
    <w:p w:rsidR="008805AB" w:rsidRPr="00477BE0" w:rsidRDefault="008805AB" w:rsidP="008805A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77BE0">
        <w:rPr>
          <w:i/>
          <w:iCs/>
          <w:color w:val="000000"/>
        </w:rPr>
        <w:t>e</w:t>
      </w:r>
      <w:proofErr w:type="gramEnd"/>
      <w:r w:rsidRPr="00477BE0">
        <w:rPr>
          <w:i/>
          <w:iCs/>
          <w:color w:val="000000"/>
        </w:rPr>
        <w:t>-imzalıdır</w:t>
      </w:r>
    </w:p>
    <w:p w:rsidR="008805AB" w:rsidRPr="00477BE0" w:rsidRDefault="008805AB" w:rsidP="008805A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Sertaç Ş. TORAMANOĞLU</w:t>
      </w:r>
    </w:p>
    <w:p w:rsidR="008805AB" w:rsidRPr="00477BE0" w:rsidRDefault="008805AB" w:rsidP="008805A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77BE0">
        <w:rPr>
          <w:b/>
          <w:bCs/>
          <w:color w:val="000000"/>
        </w:rPr>
        <w:t>Genel Sekreter a.</w:t>
      </w:r>
    </w:p>
    <w:p w:rsidR="00CA0A79" w:rsidRDefault="008805AB" w:rsidP="008805AB">
      <w:pPr>
        <w:ind w:firstLine="5670"/>
        <w:jc w:val="center"/>
      </w:pPr>
      <w:r w:rsidRPr="00477BE0">
        <w:rPr>
          <w:b/>
          <w:bCs/>
          <w:color w:val="000000"/>
        </w:rPr>
        <w:t>Şube Müdürü</w:t>
      </w:r>
    </w:p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F60" w:rsidRDefault="003C7F60" w:rsidP="00CA0A79">
      <w:r>
        <w:separator/>
      </w:r>
    </w:p>
  </w:endnote>
  <w:endnote w:type="continuationSeparator" w:id="0">
    <w:p w:rsidR="003C7F60" w:rsidRDefault="003C7F60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F60" w:rsidRDefault="003C7F60" w:rsidP="00CA0A79">
      <w:r>
        <w:separator/>
      </w:r>
    </w:p>
  </w:footnote>
  <w:footnote w:type="continuationSeparator" w:id="0">
    <w:p w:rsidR="003C7F60" w:rsidRDefault="003C7F60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2504"/>
    <w:rsid w:val="00004B23"/>
    <w:rsid w:val="000208AF"/>
    <w:rsid w:val="0006552F"/>
    <w:rsid w:val="00097373"/>
    <w:rsid w:val="001061FE"/>
    <w:rsid w:val="00130616"/>
    <w:rsid w:val="00131CC7"/>
    <w:rsid w:val="001E2EB1"/>
    <w:rsid w:val="002A2A5D"/>
    <w:rsid w:val="00332F28"/>
    <w:rsid w:val="003C7F60"/>
    <w:rsid w:val="003D1109"/>
    <w:rsid w:val="0043655A"/>
    <w:rsid w:val="004619D4"/>
    <w:rsid w:val="00463AFB"/>
    <w:rsid w:val="00482DC6"/>
    <w:rsid w:val="004E006D"/>
    <w:rsid w:val="005209F9"/>
    <w:rsid w:val="005641F2"/>
    <w:rsid w:val="00572595"/>
    <w:rsid w:val="005A52B1"/>
    <w:rsid w:val="0064611E"/>
    <w:rsid w:val="006909EE"/>
    <w:rsid w:val="006B0D6F"/>
    <w:rsid w:val="006D0263"/>
    <w:rsid w:val="006E21E8"/>
    <w:rsid w:val="00800A03"/>
    <w:rsid w:val="008629BE"/>
    <w:rsid w:val="008805AB"/>
    <w:rsid w:val="00890693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B5C36"/>
    <w:rsid w:val="00EC6822"/>
    <w:rsid w:val="00FA37A8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0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5A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805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11836"/>
    <w:rsid w:val="005203ED"/>
    <w:rsid w:val="006543CB"/>
    <w:rsid w:val="00743492"/>
    <w:rsid w:val="007D7B72"/>
    <w:rsid w:val="00A169FE"/>
    <w:rsid w:val="00B3768E"/>
    <w:rsid w:val="00CE4B29"/>
    <w:rsid w:val="00DB1816"/>
    <w:rsid w:val="00E9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ÜMİT CAN ÜNAL</Manager>
  <Company>UZMAN YARDIMCISI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Güney Expo 2020 Uluslararası Evrensel Fuarı (Kırgızistan) Duyurusu</dc:subject>
  <dc:creator>Kubra Aygun</dc:creator>
  <cp:keywords>13/05/2020</cp:keywords>
  <cp:lastModifiedBy>vedat.iyigun</cp:lastModifiedBy>
  <cp:revision>2</cp:revision>
  <dcterms:created xsi:type="dcterms:W3CDTF">2020-05-14T05:54:00Z</dcterms:created>
  <dcterms:modified xsi:type="dcterms:W3CDTF">2020-05-14T05:54:00Z</dcterms:modified>
  <cp:category>2020/108-01723</cp:category>
</cp:coreProperties>
</file>