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297" w:type="pct"/>
        <w:tblCellMar>
          <w:left w:w="0" w:type="dxa"/>
          <w:right w:w="0" w:type="dxa"/>
        </w:tblCellMar>
        <w:tblLook w:val="01E0"/>
      </w:tblPr>
      <w:tblGrid>
        <w:gridCol w:w="752"/>
        <w:gridCol w:w="150"/>
        <w:gridCol w:w="6045"/>
        <w:gridCol w:w="2249"/>
        <w:gridCol w:w="415"/>
      </w:tblGrid>
      <w:tr w:rsidR="00482DC6" w:rsidTr="00097996">
        <w:trPr>
          <w:gridAfter w:val="1"/>
          <w:wAfter w:w="216" w:type="pct"/>
          <w:trHeight w:val="294"/>
        </w:trPr>
        <w:tc>
          <w:tcPr>
            <w:tcW w:w="391" w:type="pct"/>
            <w:hideMark/>
          </w:tcPr>
          <w:p w:rsidR="00482DC6" w:rsidRDefault="00482DC6" w:rsidP="0098610C">
            <w:pPr>
              <w:rPr>
                <w:b/>
              </w:rPr>
            </w:pPr>
            <w:r>
              <w:rPr>
                <w:b/>
              </w:rPr>
              <w:t>Sayı</w:t>
            </w:r>
          </w:p>
        </w:tc>
        <w:tc>
          <w:tcPr>
            <w:tcW w:w="78" w:type="pct"/>
            <w:hideMark/>
          </w:tcPr>
          <w:p w:rsidR="00482DC6" w:rsidRDefault="00482DC6" w:rsidP="0098610C">
            <w:r>
              <w:rPr>
                <w:b/>
              </w:rPr>
              <w:t>:</w:t>
            </w:r>
          </w:p>
        </w:tc>
        <w:tc>
          <w:tcPr>
            <w:tcW w:w="3145"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1D3615">
                  <w:t>2020/625-02032</w:t>
                </w:r>
              </w:sdtContent>
            </w:sdt>
            <w:bookmarkEnd w:id="1"/>
          </w:p>
        </w:tc>
        <w:tc>
          <w:tcPr>
            <w:tcW w:w="1170" w:type="pct"/>
            <w:hideMark/>
          </w:tcPr>
          <w:p w:rsidR="00482DC6" w:rsidRDefault="00482DC6" w:rsidP="00097996">
            <w:pPr>
              <w:ind w:left="-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1D3615">
                  <w:t>15/06/2020</w:t>
                </w:r>
              </w:sdtContent>
            </w:sdt>
            <w:bookmarkEnd w:id="2"/>
          </w:p>
        </w:tc>
      </w:tr>
      <w:tr w:rsidR="00482DC6" w:rsidTr="0098610C">
        <w:trPr>
          <w:trHeight w:val="311"/>
        </w:trPr>
        <w:tc>
          <w:tcPr>
            <w:tcW w:w="391" w:type="pct"/>
            <w:hideMark/>
          </w:tcPr>
          <w:p w:rsidR="00482DC6" w:rsidRDefault="00482DC6" w:rsidP="0098610C">
            <w:pPr>
              <w:rPr>
                <w:b/>
              </w:rPr>
            </w:pPr>
          </w:p>
        </w:tc>
        <w:tc>
          <w:tcPr>
            <w:tcW w:w="78" w:type="pct"/>
          </w:tcPr>
          <w:p w:rsidR="00482DC6" w:rsidRDefault="00482DC6" w:rsidP="0098610C"/>
        </w:tc>
        <w:tc>
          <w:tcPr>
            <w:tcW w:w="4531" w:type="pct"/>
            <w:gridSpan w:val="3"/>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3"/>
              </w:tcPr>
              <w:p w:rsidR="00482DC6" w:rsidRDefault="006969AE" w:rsidP="0098610C">
                <w:r>
                  <w:t>Covid-19 Pandemi Sürecinin Kadın Girişimcilere Etkisi Anketi</w:t>
                </w:r>
              </w:p>
            </w:tc>
          </w:sdtContent>
        </w:sdt>
      </w:tr>
    </w:tbl>
    <w:p w:rsidR="00097996" w:rsidRPr="00566174" w:rsidRDefault="00097996" w:rsidP="00097996">
      <w:pPr>
        <w:tabs>
          <w:tab w:val="left" w:pos="851"/>
        </w:tabs>
        <w:autoSpaceDE w:val="0"/>
        <w:autoSpaceDN w:val="0"/>
        <w:adjustRightInd w:val="0"/>
        <w:jc w:val="right"/>
        <w:rPr>
          <w:b/>
          <w:u w:val="single"/>
        </w:rPr>
      </w:pPr>
      <w:r w:rsidRPr="00566174">
        <w:rPr>
          <w:b/>
          <w:u w:val="single"/>
        </w:rPr>
        <w:t>E-POSTA</w:t>
      </w:r>
    </w:p>
    <w:p w:rsidR="00097996" w:rsidRDefault="00097996" w:rsidP="00097996">
      <w:pPr>
        <w:tabs>
          <w:tab w:val="left" w:pos="851"/>
        </w:tabs>
        <w:jc w:val="center"/>
        <w:rPr>
          <w:b/>
        </w:rPr>
      </w:pPr>
    </w:p>
    <w:p w:rsidR="00097996" w:rsidRPr="00566174" w:rsidRDefault="00097996" w:rsidP="00097996">
      <w:pPr>
        <w:tabs>
          <w:tab w:val="left" w:pos="851"/>
        </w:tabs>
        <w:jc w:val="center"/>
        <w:rPr>
          <w:b/>
        </w:rPr>
      </w:pPr>
    </w:p>
    <w:p w:rsidR="00097996" w:rsidRPr="00566174" w:rsidRDefault="00097996" w:rsidP="00097996">
      <w:pPr>
        <w:tabs>
          <w:tab w:val="left" w:pos="851"/>
        </w:tabs>
        <w:jc w:val="center"/>
        <w:rPr>
          <w:b/>
        </w:rPr>
      </w:pPr>
      <w:r w:rsidRPr="00566174">
        <w:rPr>
          <w:b/>
        </w:rPr>
        <w:t>KARADENİZ İHRACATÇI BİRLİKLERİ ÜYELERİNE SİRKÜLER</w:t>
      </w:r>
    </w:p>
    <w:p w:rsidR="00097996" w:rsidRPr="00566174" w:rsidRDefault="00097996" w:rsidP="00097996">
      <w:pPr>
        <w:jc w:val="center"/>
        <w:rPr>
          <w:b/>
          <w:bCs/>
          <w:u w:val="single"/>
        </w:rPr>
      </w:pPr>
      <w:r w:rsidRPr="00566174">
        <w:rPr>
          <w:b/>
          <w:bCs/>
          <w:u w:val="single"/>
        </w:rPr>
        <w:t xml:space="preserve">2020 / </w:t>
      </w:r>
      <w:r>
        <w:rPr>
          <w:b/>
          <w:bCs/>
          <w:u w:val="single"/>
        </w:rPr>
        <w:t>312</w:t>
      </w:r>
    </w:p>
    <w:p w:rsidR="00097996" w:rsidRDefault="00097996" w:rsidP="00097996">
      <w:pPr>
        <w:tabs>
          <w:tab w:val="left" w:pos="851"/>
        </w:tabs>
        <w:ind w:firstLine="851"/>
        <w:jc w:val="both"/>
      </w:pPr>
    </w:p>
    <w:p w:rsidR="00097996" w:rsidRPr="00566174" w:rsidRDefault="00097996" w:rsidP="00097996">
      <w:pPr>
        <w:tabs>
          <w:tab w:val="left" w:pos="851"/>
        </w:tabs>
        <w:ind w:firstLine="851"/>
        <w:jc w:val="both"/>
      </w:pPr>
      <w:r w:rsidRPr="00566174">
        <w:t>Sayın üyemiz,</w:t>
      </w:r>
    </w:p>
    <w:p w:rsidR="00097996" w:rsidRPr="00566174" w:rsidRDefault="00097996" w:rsidP="00097996">
      <w:pPr>
        <w:pStyle w:val="Default"/>
        <w:ind w:firstLine="851"/>
        <w:jc w:val="both"/>
      </w:pPr>
    </w:p>
    <w:p w:rsidR="00097996" w:rsidRDefault="00097996" w:rsidP="00097996">
      <w:pPr>
        <w:autoSpaceDE w:val="0"/>
        <w:autoSpaceDN w:val="0"/>
        <w:adjustRightInd w:val="0"/>
        <w:ind w:firstLine="851"/>
        <w:jc w:val="both"/>
        <w:rPr>
          <w:rFonts w:eastAsiaTheme="minorHAnsi"/>
          <w:lang w:eastAsia="en-US"/>
        </w:rPr>
      </w:pPr>
      <w:r>
        <w:rPr>
          <w:rFonts w:eastAsiaTheme="minorHAnsi"/>
          <w:lang w:eastAsia="en-US"/>
        </w:rPr>
        <w:t>Ticaret Bakanlığı</w:t>
      </w:r>
      <w:r w:rsidR="00540534">
        <w:rPr>
          <w:rFonts w:eastAsiaTheme="minorHAnsi"/>
          <w:lang w:eastAsia="en-US"/>
        </w:rPr>
        <w:t>nın</w:t>
      </w:r>
      <w:r>
        <w:rPr>
          <w:rFonts w:eastAsiaTheme="minorHAnsi"/>
          <w:lang w:eastAsia="en-US"/>
        </w:rPr>
        <w:t xml:space="preserve"> bir yazısına atfen, Türkiye İhracatçılar Meclisinden</w:t>
      </w:r>
      <w:r w:rsidR="00540534">
        <w:rPr>
          <w:rFonts w:eastAsiaTheme="minorHAnsi"/>
          <w:lang w:eastAsia="en-US"/>
        </w:rPr>
        <w:t xml:space="preserve"> alınan</w:t>
      </w:r>
      <w:r>
        <w:rPr>
          <w:rFonts w:eastAsiaTheme="minorHAnsi"/>
          <w:lang w:eastAsia="en-US"/>
        </w:rPr>
        <w:t xml:space="preserve"> 12</w:t>
      </w:r>
      <w:r w:rsidRPr="00566174">
        <w:rPr>
          <w:rFonts w:eastAsiaTheme="minorHAnsi"/>
          <w:lang w:eastAsia="en-US"/>
        </w:rPr>
        <w:t>/0</w:t>
      </w:r>
      <w:r>
        <w:rPr>
          <w:rFonts w:eastAsiaTheme="minorHAnsi"/>
          <w:lang w:eastAsia="en-US"/>
        </w:rPr>
        <w:t>6</w:t>
      </w:r>
      <w:r w:rsidRPr="00566174">
        <w:rPr>
          <w:rFonts w:eastAsiaTheme="minorHAnsi"/>
          <w:lang w:eastAsia="en-US"/>
        </w:rPr>
        <w:t>/2020 tarih</w:t>
      </w:r>
      <w:r>
        <w:rPr>
          <w:rFonts w:eastAsiaTheme="minorHAnsi"/>
          <w:lang w:eastAsia="en-US"/>
        </w:rPr>
        <w:t xml:space="preserve"> 149-01464 </w:t>
      </w:r>
      <w:r w:rsidRPr="00566174">
        <w:rPr>
          <w:rFonts w:eastAsiaTheme="minorHAnsi"/>
          <w:lang w:eastAsia="en-US"/>
        </w:rPr>
        <w:t>sayılı yazı</w:t>
      </w:r>
      <w:r>
        <w:rPr>
          <w:rFonts w:eastAsiaTheme="minorHAnsi"/>
          <w:lang w:eastAsia="en-US"/>
        </w:rPr>
        <w:t>da;</w:t>
      </w:r>
    </w:p>
    <w:p w:rsidR="00097996" w:rsidRDefault="00097996" w:rsidP="00097996">
      <w:pPr>
        <w:autoSpaceDE w:val="0"/>
        <w:autoSpaceDN w:val="0"/>
        <w:adjustRightInd w:val="0"/>
        <w:ind w:firstLine="851"/>
        <w:jc w:val="both"/>
        <w:rPr>
          <w:rFonts w:eastAsiaTheme="minorHAnsi"/>
          <w:lang w:eastAsia="en-US"/>
        </w:rPr>
      </w:pPr>
    </w:p>
    <w:p w:rsidR="00540534" w:rsidRDefault="00097996" w:rsidP="00097996">
      <w:pPr>
        <w:autoSpaceDE w:val="0"/>
        <w:autoSpaceDN w:val="0"/>
        <w:adjustRightInd w:val="0"/>
        <w:ind w:firstLine="708"/>
        <w:jc w:val="both"/>
        <w:rPr>
          <w:rFonts w:eastAsiaTheme="minorHAnsi"/>
          <w:lang w:eastAsia="en-US"/>
        </w:rPr>
      </w:pPr>
      <w:r>
        <w:rPr>
          <w:rFonts w:eastAsiaTheme="minorHAnsi"/>
          <w:lang w:eastAsia="en-US"/>
        </w:rPr>
        <w:t>Ticaret Bakanlığı İhracat Genel Müdürlüğü bünyesinde kadın ve girişimcilere ihracat desteklerini daha iyi anlatabilmek, onların bu desteklerden daha fazla yararlanmalarını sağlayabilmek, ihracat destekleri anlamında yeni ihtiyaçlar ile kadın ve genç girişimcilerin rekabet avantajı sağlayabilecekleri sektö</w:t>
      </w:r>
      <w:r w:rsidR="00540534">
        <w:rPr>
          <w:rFonts w:eastAsiaTheme="minorHAnsi"/>
          <w:lang w:eastAsia="en-US"/>
        </w:rPr>
        <w:t>rleri tespit etmek, bu sayede ihracatçı kadınlarımızın</w:t>
      </w:r>
      <w:r>
        <w:rPr>
          <w:rFonts w:eastAsiaTheme="minorHAnsi"/>
          <w:lang w:eastAsia="en-US"/>
        </w:rPr>
        <w:t xml:space="preserve"> uluslararası rekabetçiliklerini ve e-ihracattan aldıkları payı artırabilmek ve bu amaçla eğitimler vermek misyon</w:t>
      </w:r>
      <w:r w:rsidR="00540534">
        <w:rPr>
          <w:rFonts w:eastAsiaTheme="minorHAnsi"/>
          <w:lang w:eastAsia="en-US"/>
        </w:rPr>
        <w:t>ları</w:t>
      </w:r>
      <w:r>
        <w:rPr>
          <w:rFonts w:eastAsiaTheme="minorHAnsi"/>
          <w:lang w:eastAsia="en-US"/>
        </w:rPr>
        <w:t xml:space="preserve"> ile “Kadın ve Genç Girişimciler İhracat Daire Başkanlığı” oluşturulduğu</w:t>
      </w:r>
      <w:r w:rsidR="00540534">
        <w:rPr>
          <w:rFonts w:eastAsiaTheme="minorHAnsi"/>
          <w:lang w:eastAsia="en-US"/>
        </w:rPr>
        <w:t xml:space="preserve"> ve</w:t>
      </w:r>
      <w:r>
        <w:rPr>
          <w:rFonts w:eastAsiaTheme="minorHAnsi"/>
          <w:lang w:eastAsia="en-US"/>
        </w:rPr>
        <w:t xml:space="preserve"> böylelikle kadın ve genç girişimcilere daha hızlı ve etkin hizmet verilmesinin hedeflendiği belirtil</w:t>
      </w:r>
      <w:r w:rsidR="00540534">
        <w:rPr>
          <w:rFonts w:eastAsiaTheme="minorHAnsi"/>
          <w:lang w:eastAsia="en-US"/>
        </w:rPr>
        <w:t>mektedir.</w:t>
      </w:r>
    </w:p>
    <w:p w:rsidR="00540534" w:rsidRDefault="00540534" w:rsidP="00097996">
      <w:pPr>
        <w:autoSpaceDE w:val="0"/>
        <w:autoSpaceDN w:val="0"/>
        <w:adjustRightInd w:val="0"/>
        <w:ind w:firstLine="708"/>
        <w:jc w:val="both"/>
        <w:rPr>
          <w:rFonts w:eastAsiaTheme="minorHAnsi"/>
          <w:lang w:eastAsia="en-US"/>
        </w:rPr>
      </w:pPr>
    </w:p>
    <w:p w:rsidR="004065BF" w:rsidRDefault="00540534" w:rsidP="00540534">
      <w:pPr>
        <w:autoSpaceDE w:val="0"/>
        <w:autoSpaceDN w:val="0"/>
        <w:adjustRightInd w:val="0"/>
        <w:ind w:firstLine="708"/>
        <w:jc w:val="both"/>
        <w:rPr>
          <w:rFonts w:eastAsiaTheme="minorHAnsi"/>
          <w:lang w:eastAsia="en-US"/>
        </w:rPr>
      </w:pPr>
      <w:r>
        <w:rPr>
          <w:rFonts w:eastAsiaTheme="minorHAnsi"/>
          <w:lang w:eastAsia="en-US"/>
        </w:rPr>
        <w:t>Aynı yazıda devamla</w:t>
      </w:r>
      <w:r w:rsidR="004065BF">
        <w:rPr>
          <w:rFonts w:eastAsiaTheme="minorHAnsi"/>
          <w:lang w:eastAsia="en-US"/>
        </w:rPr>
        <w:t xml:space="preserve">, </w:t>
      </w:r>
      <w:r w:rsidR="00097996">
        <w:rPr>
          <w:rFonts w:eastAsiaTheme="minorHAnsi"/>
          <w:lang w:eastAsia="en-US"/>
        </w:rPr>
        <w:t xml:space="preserve">Covid-19 </w:t>
      </w:r>
      <w:r w:rsidR="004065BF">
        <w:rPr>
          <w:rFonts w:eastAsiaTheme="minorHAnsi"/>
          <w:lang w:eastAsia="en-US"/>
        </w:rPr>
        <w:t>p</w:t>
      </w:r>
      <w:r w:rsidR="00097996">
        <w:rPr>
          <w:rFonts w:eastAsiaTheme="minorHAnsi"/>
          <w:lang w:eastAsia="en-US"/>
        </w:rPr>
        <w:t xml:space="preserve">andemi sürecinin kadın girişimcilerimize etkilerini tespit edebilmek amacıyla </w:t>
      </w:r>
      <w:r>
        <w:rPr>
          <w:rFonts w:eastAsiaTheme="minorHAnsi"/>
          <w:lang w:eastAsia="en-US"/>
        </w:rPr>
        <w:t>B</w:t>
      </w:r>
      <w:r w:rsidR="00097996">
        <w:rPr>
          <w:rFonts w:eastAsiaTheme="minorHAnsi"/>
          <w:lang w:eastAsia="en-US"/>
        </w:rPr>
        <w:t xml:space="preserve">akanlıkları uhdesinde </w:t>
      </w:r>
      <w:r w:rsidR="00097996">
        <w:rPr>
          <w:rFonts w:ascii="Times New Roman,Bold" w:eastAsiaTheme="minorHAnsi" w:hAnsi="Times New Roman,Bold" w:cs="Times New Roman,Bold"/>
          <w:b/>
          <w:bCs/>
          <w:lang w:eastAsia="en-US"/>
        </w:rPr>
        <w:t xml:space="preserve">kadın girişimcilere ait </w:t>
      </w:r>
      <w:r w:rsidR="00097996">
        <w:rPr>
          <w:rFonts w:eastAsiaTheme="minorHAnsi"/>
          <w:lang w:eastAsia="en-US"/>
        </w:rPr>
        <w:t xml:space="preserve">veya </w:t>
      </w:r>
      <w:r w:rsidR="00097996">
        <w:rPr>
          <w:rFonts w:ascii="Times New Roman,Bold" w:eastAsiaTheme="minorHAnsi" w:hAnsi="Times New Roman,Bold" w:cs="Times New Roman,Bold"/>
          <w:b/>
          <w:bCs/>
          <w:lang w:eastAsia="en-US"/>
        </w:rPr>
        <w:t xml:space="preserve">kadın girişimcilerin ortak olduğu şirketler için </w:t>
      </w:r>
      <w:r w:rsidR="00097996">
        <w:rPr>
          <w:rFonts w:eastAsiaTheme="minorHAnsi"/>
          <w:lang w:eastAsia="en-US"/>
        </w:rPr>
        <w:t>anket çalışmasının yürütüldüğü ve söz konusu çalışma kapsamında hazırlanan ankete</w:t>
      </w:r>
      <w:r w:rsidR="005A3082">
        <w:rPr>
          <w:rFonts w:eastAsiaTheme="minorHAnsi"/>
          <w:lang w:eastAsia="en-US"/>
        </w:rPr>
        <w:t xml:space="preserve"> </w:t>
      </w:r>
      <w:hyperlink r:id="rId6" w:history="1">
        <w:r w:rsidR="00097996" w:rsidRPr="00494930">
          <w:rPr>
            <w:rStyle w:val="Kpr"/>
            <w:rFonts w:eastAsiaTheme="minorHAnsi"/>
            <w:lang w:eastAsia="en-US"/>
          </w:rPr>
          <w:t>https://anketler.ticaret.gov.tr/index.cfm?ID=69</w:t>
        </w:r>
      </w:hyperlink>
      <w:r w:rsidR="00097996">
        <w:rPr>
          <w:rFonts w:eastAsiaTheme="minorHAnsi"/>
          <w:lang w:eastAsia="en-US"/>
        </w:rPr>
        <w:t xml:space="preserve"> adresinden erişim sağlanabildiği bildirilmekte</w:t>
      </w:r>
      <w:r w:rsidR="004065BF">
        <w:rPr>
          <w:rFonts w:eastAsiaTheme="minorHAnsi"/>
          <w:lang w:eastAsia="en-US"/>
        </w:rPr>
        <w:t>dir.</w:t>
      </w:r>
    </w:p>
    <w:p w:rsidR="004065BF" w:rsidRDefault="004065BF" w:rsidP="00540534">
      <w:pPr>
        <w:autoSpaceDE w:val="0"/>
        <w:autoSpaceDN w:val="0"/>
        <w:adjustRightInd w:val="0"/>
        <w:ind w:firstLine="708"/>
        <w:jc w:val="both"/>
        <w:rPr>
          <w:rFonts w:eastAsiaTheme="minorHAnsi"/>
          <w:lang w:eastAsia="en-US"/>
        </w:rPr>
      </w:pPr>
    </w:p>
    <w:p w:rsidR="00097996" w:rsidRPr="004065BF" w:rsidRDefault="004065BF" w:rsidP="00540534">
      <w:pPr>
        <w:autoSpaceDE w:val="0"/>
        <w:autoSpaceDN w:val="0"/>
        <w:adjustRightInd w:val="0"/>
        <w:ind w:firstLine="708"/>
        <w:jc w:val="both"/>
      </w:pPr>
      <w:r w:rsidRPr="004065BF">
        <w:rPr>
          <w:rFonts w:eastAsiaTheme="minorHAnsi"/>
          <w:lang w:eastAsia="en-US"/>
        </w:rPr>
        <w:t xml:space="preserve">Bu bağlamda, söz konusu </w:t>
      </w:r>
      <w:r>
        <w:rPr>
          <w:rFonts w:eastAsiaTheme="minorHAnsi"/>
          <w:lang w:eastAsia="en-US"/>
        </w:rPr>
        <w:t xml:space="preserve">anketin, </w:t>
      </w:r>
      <w:r w:rsidRPr="004065BF">
        <w:rPr>
          <w:rFonts w:ascii="Times New Roman,Bold" w:eastAsiaTheme="minorHAnsi" w:hAnsi="Times New Roman,Bold" w:cs="Times New Roman,Bold"/>
          <w:bCs/>
          <w:lang w:eastAsia="en-US"/>
        </w:rPr>
        <w:t xml:space="preserve">kadın girişimcilere ait </w:t>
      </w:r>
      <w:r w:rsidRPr="004065BF">
        <w:rPr>
          <w:rFonts w:eastAsiaTheme="minorHAnsi"/>
          <w:lang w:eastAsia="en-US"/>
        </w:rPr>
        <w:t xml:space="preserve">veya </w:t>
      </w:r>
      <w:r w:rsidRPr="004065BF">
        <w:rPr>
          <w:rFonts w:ascii="Times New Roman,Bold" w:eastAsiaTheme="minorHAnsi" w:hAnsi="Times New Roman,Bold" w:cs="Times New Roman,Bold"/>
          <w:bCs/>
          <w:lang w:eastAsia="en-US"/>
        </w:rPr>
        <w:t>kadın girişimcilerin orta</w:t>
      </w:r>
      <w:r>
        <w:rPr>
          <w:rFonts w:ascii="Times New Roman,Bold" w:eastAsiaTheme="minorHAnsi" w:hAnsi="Times New Roman,Bold" w:cs="Times New Roman,Bold"/>
          <w:bCs/>
          <w:lang w:eastAsia="en-US"/>
        </w:rPr>
        <w:t>ğı</w:t>
      </w:r>
      <w:r w:rsidRPr="004065BF">
        <w:rPr>
          <w:rFonts w:ascii="Times New Roman,Bold" w:eastAsiaTheme="minorHAnsi" w:hAnsi="Times New Roman,Bold" w:cs="Times New Roman,Bold"/>
          <w:bCs/>
          <w:lang w:eastAsia="en-US"/>
        </w:rPr>
        <w:t xml:space="preserve"> olduğu </w:t>
      </w:r>
      <w:r>
        <w:rPr>
          <w:rFonts w:ascii="Times New Roman,Bold" w:eastAsiaTheme="minorHAnsi" w:hAnsi="Times New Roman,Bold" w:cs="Times New Roman,Bold"/>
          <w:bCs/>
          <w:lang w:eastAsia="en-US"/>
        </w:rPr>
        <w:t>üye firmalarımız</w:t>
      </w:r>
      <w:r w:rsidRPr="004065BF">
        <w:rPr>
          <w:rFonts w:ascii="Times New Roman,Bold" w:eastAsiaTheme="minorHAnsi" w:hAnsi="Times New Roman,Bold" w:cs="Times New Roman,Bold"/>
          <w:bCs/>
          <w:lang w:eastAsia="en-US"/>
        </w:rPr>
        <w:t xml:space="preserve"> tarafından </w:t>
      </w:r>
      <w:r w:rsidR="00097996" w:rsidRPr="004065BF">
        <w:rPr>
          <w:rFonts w:eastAsiaTheme="minorHAnsi"/>
          <w:b/>
          <w:lang w:eastAsia="en-US"/>
        </w:rPr>
        <w:t>en geç 2</w:t>
      </w:r>
      <w:r w:rsidRPr="004065BF">
        <w:rPr>
          <w:rFonts w:eastAsiaTheme="minorHAnsi"/>
          <w:b/>
          <w:lang w:eastAsia="en-US"/>
        </w:rPr>
        <w:t>6</w:t>
      </w:r>
      <w:r w:rsidR="00097996" w:rsidRPr="004065BF">
        <w:rPr>
          <w:rFonts w:eastAsiaTheme="minorHAnsi"/>
          <w:b/>
          <w:lang w:eastAsia="en-US"/>
        </w:rPr>
        <w:t xml:space="preserve"> Haziran 2020 </w:t>
      </w:r>
      <w:r w:rsidRPr="004065BF">
        <w:rPr>
          <w:rFonts w:eastAsiaTheme="minorHAnsi"/>
          <w:b/>
          <w:lang w:eastAsia="en-US"/>
        </w:rPr>
        <w:t>Cuma</w:t>
      </w:r>
      <w:r w:rsidR="00097996" w:rsidRPr="004065BF">
        <w:rPr>
          <w:rFonts w:eastAsiaTheme="minorHAnsi"/>
          <w:b/>
          <w:lang w:eastAsia="en-US"/>
        </w:rPr>
        <w:t xml:space="preserve"> günü</w:t>
      </w:r>
      <w:r w:rsidR="00097996" w:rsidRPr="004065BF">
        <w:rPr>
          <w:rFonts w:eastAsiaTheme="minorHAnsi"/>
          <w:lang w:eastAsia="en-US"/>
        </w:rPr>
        <w:t xml:space="preserve"> mesai saati bitimine kadar </w:t>
      </w:r>
      <w:r>
        <w:rPr>
          <w:rFonts w:eastAsiaTheme="minorHAnsi"/>
          <w:lang w:eastAsia="en-US"/>
        </w:rPr>
        <w:t xml:space="preserve">doldurulmasının talep edildiği </w:t>
      </w:r>
      <w:r w:rsidRPr="004065BF">
        <w:rPr>
          <w:rFonts w:eastAsiaTheme="minorHAnsi"/>
          <w:lang w:eastAsia="en-US"/>
        </w:rPr>
        <w:t xml:space="preserve">hususunu bilgilerinize sunarız. </w:t>
      </w:r>
    </w:p>
    <w:p w:rsidR="00097996" w:rsidRDefault="00097996" w:rsidP="00097996">
      <w:pPr>
        <w:pStyle w:val="NormalWeb"/>
        <w:spacing w:before="0" w:beforeAutospacing="0" w:after="0" w:afterAutospacing="0"/>
        <w:ind w:firstLine="851"/>
        <w:jc w:val="both"/>
      </w:pPr>
      <w:r>
        <w:tab/>
      </w:r>
    </w:p>
    <w:p w:rsidR="00097996" w:rsidRPr="00566174" w:rsidRDefault="00097996" w:rsidP="00097996">
      <w:pPr>
        <w:pStyle w:val="NormalWeb"/>
        <w:spacing w:before="0" w:beforeAutospacing="0" w:after="0" w:afterAutospacing="0"/>
        <w:ind w:firstLine="851"/>
        <w:jc w:val="both"/>
      </w:pPr>
    </w:p>
    <w:p w:rsidR="00097996" w:rsidRPr="00566174" w:rsidRDefault="00097996" w:rsidP="00097996">
      <w:pPr>
        <w:tabs>
          <w:tab w:val="left" w:pos="5610"/>
          <w:tab w:val="center" w:pos="6520"/>
        </w:tabs>
        <w:autoSpaceDE w:val="0"/>
        <w:autoSpaceDN w:val="0"/>
        <w:adjustRightInd w:val="0"/>
        <w:ind w:firstLine="5670"/>
        <w:jc w:val="center"/>
        <w:rPr>
          <w:i/>
          <w:iCs/>
          <w:color w:val="000000"/>
        </w:rPr>
      </w:pPr>
      <w:r w:rsidRPr="00566174">
        <w:rPr>
          <w:i/>
          <w:iCs/>
          <w:color w:val="000000"/>
        </w:rPr>
        <w:t>e-imzalıdır</w:t>
      </w:r>
    </w:p>
    <w:p w:rsidR="00097996" w:rsidRPr="00566174" w:rsidRDefault="00097996" w:rsidP="00097996">
      <w:pPr>
        <w:autoSpaceDE w:val="0"/>
        <w:autoSpaceDN w:val="0"/>
        <w:adjustRightInd w:val="0"/>
        <w:ind w:firstLine="5670"/>
        <w:jc w:val="center"/>
        <w:rPr>
          <w:b/>
          <w:bCs/>
          <w:color w:val="000000"/>
        </w:rPr>
      </w:pPr>
      <w:r w:rsidRPr="00566174">
        <w:rPr>
          <w:b/>
          <w:bCs/>
          <w:color w:val="000000"/>
        </w:rPr>
        <w:t>Sertaç Ş. TORAMANOĞLU</w:t>
      </w:r>
    </w:p>
    <w:p w:rsidR="00097996" w:rsidRPr="00566174" w:rsidRDefault="00097996" w:rsidP="00097996">
      <w:pPr>
        <w:autoSpaceDE w:val="0"/>
        <w:autoSpaceDN w:val="0"/>
        <w:adjustRightInd w:val="0"/>
        <w:ind w:firstLine="5670"/>
        <w:jc w:val="center"/>
        <w:rPr>
          <w:b/>
          <w:bCs/>
          <w:color w:val="000000"/>
        </w:rPr>
      </w:pPr>
      <w:r w:rsidRPr="00566174">
        <w:rPr>
          <w:b/>
          <w:bCs/>
          <w:color w:val="000000"/>
        </w:rPr>
        <w:t>Genel Sekreter a.</w:t>
      </w:r>
    </w:p>
    <w:p w:rsidR="00097996" w:rsidRDefault="00BF0AE5" w:rsidP="00BF0AE5">
      <w:pPr>
        <w:jc w:val="center"/>
        <w:rPr>
          <w:b/>
          <w:bCs/>
          <w:color w:val="000000"/>
        </w:rPr>
      </w:pPr>
      <w:r>
        <w:rPr>
          <w:b/>
          <w:bCs/>
          <w:color w:val="000000"/>
        </w:rPr>
        <w:t xml:space="preserve">                                                                                                </w:t>
      </w:r>
      <w:r w:rsidR="00097996" w:rsidRPr="00566174">
        <w:rPr>
          <w:b/>
          <w:bCs/>
          <w:color w:val="000000"/>
        </w:rPr>
        <w:t>Şube Müdürü</w:t>
      </w:r>
    </w:p>
    <w:sectPr w:rsidR="00097996"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B51" w:rsidRDefault="009E1B51" w:rsidP="00CA0A79">
      <w:r>
        <w:separator/>
      </w:r>
    </w:p>
  </w:endnote>
  <w:endnote w:type="continuationSeparator" w:id="1">
    <w:p w:rsidR="009E1B51" w:rsidRDefault="009E1B51"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New Roman,Bold">
    <w:altName w:val="Times New Roman"/>
    <w:panose1 w:val="00000000000000000000"/>
    <w:charset w:val="A2"/>
    <w:family w:val="auto"/>
    <w:notTrueType/>
    <w:pitch w:val="default"/>
    <w:sig w:usb0="00000003"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Ayrıntılı bilgi için:</w:t>
    </w:r>
    <w:r w:rsidR="00DB2741">
      <w:rPr>
        <w:sz w:val="16"/>
        <w:szCs w:val="16"/>
      </w:rPr>
      <w:t>Şube Müdürü</w:t>
    </w:r>
    <w:r w:rsidR="001E2EB1">
      <w:rPr>
        <w:sz w:val="16"/>
        <w:szCs w:val="16"/>
      </w:rPr>
      <w:t>Sertaç TORAMANOĞLU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B51" w:rsidRDefault="009E1B51" w:rsidP="00CA0A79">
      <w:r>
        <w:separator/>
      </w:r>
    </w:p>
  </w:footnote>
  <w:footnote w:type="continuationSeparator" w:id="1">
    <w:p w:rsidR="009E1B51" w:rsidRDefault="009E1B51"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0482"/>
  </w:hdrShapeDefaults>
  <w:footnotePr>
    <w:footnote w:id="0"/>
    <w:footnote w:id="1"/>
  </w:footnotePr>
  <w:endnotePr>
    <w:endnote w:id="0"/>
    <w:endnote w:id="1"/>
  </w:endnotePr>
  <w:compat/>
  <w:rsids>
    <w:rsidRoot w:val="00CA0A79"/>
    <w:rsid w:val="00004B23"/>
    <w:rsid w:val="00025F83"/>
    <w:rsid w:val="0006552F"/>
    <w:rsid w:val="00097373"/>
    <w:rsid w:val="00097996"/>
    <w:rsid w:val="000D5ADB"/>
    <w:rsid w:val="00130616"/>
    <w:rsid w:val="001D3615"/>
    <w:rsid w:val="001E2EB1"/>
    <w:rsid w:val="002A2A5D"/>
    <w:rsid w:val="002A6207"/>
    <w:rsid w:val="00332F28"/>
    <w:rsid w:val="004065BF"/>
    <w:rsid w:val="0043655A"/>
    <w:rsid w:val="004619D4"/>
    <w:rsid w:val="00463AFB"/>
    <w:rsid w:val="00482229"/>
    <w:rsid w:val="00482DC6"/>
    <w:rsid w:val="004E006D"/>
    <w:rsid w:val="00540534"/>
    <w:rsid w:val="005641F2"/>
    <w:rsid w:val="00572595"/>
    <w:rsid w:val="005A3082"/>
    <w:rsid w:val="005A52B1"/>
    <w:rsid w:val="006909EE"/>
    <w:rsid w:val="006969AE"/>
    <w:rsid w:val="0069752C"/>
    <w:rsid w:val="006B0D6F"/>
    <w:rsid w:val="006D0263"/>
    <w:rsid w:val="00800A03"/>
    <w:rsid w:val="00890693"/>
    <w:rsid w:val="008A54A9"/>
    <w:rsid w:val="00962030"/>
    <w:rsid w:val="009D3D9E"/>
    <w:rsid w:val="009E1B51"/>
    <w:rsid w:val="00A950A1"/>
    <w:rsid w:val="00AF16B6"/>
    <w:rsid w:val="00B20F3F"/>
    <w:rsid w:val="00B40C74"/>
    <w:rsid w:val="00B472CF"/>
    <w:rsid w:val="00BE482E"/>
    <w:rsid w:val="00BF0AE5"/>
    <w:rsid w:val="00CA0A79"/>
    <w:rsid w:val="00CF6FC9"/>
    <w:rsid w:val="00D4359F"/>
    <w:rsid w:val="00D55236"/>
    <w:rsid w:val="00D678DA"/>
    <w:rsid w:val="00DA2F5C"/>
    <w:rsid w:val="00DB2741"/>
    <w:rsid w:val="00E2768D"/>
    <w:rsid w:val="00E57DD9"/>
    <w:rsid w:val="00EC6822"/>
    <w:rsid w:val="00F57D84"/>
    <w:rsid w:val="00FA37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097996"/>
    <w:rPr>
      <w:rFonts w:ascii="Tahoma" w:hAnsi="Tahoma" w:cs="Tahoma"/>
      <w:sz w:val="16"/>
      <w:szCs w:val="16"/>
    </w:rPr>
  </w:style>
  <w:style w:type="character" w:customStyle="1" w:styleId="BalonMetniChar">
    <w:name w:val="Balon Metni Char"/>
    <w:basedOn w:val="VarsaylanParagrafYazTipi"/>
    <w:link w:val="BalonMetni"/>
    <w:uiPriority w:val="99"/>
    <w:semiHidden/>
    <w:rsid w:val="00097996"/>
    <w:rPr>
      <w:rFonts w:ascii="Tahoma" w:eastAsia="Times New Roman" w:hAnsi="Tahoma" w:cs="Tahoma"/>
      <w:sz w:val="16"/>
      <w:szCs w:val="16"/>
      <w:lang w:eastAsia="tr-TR"/>
    </w:rPr>
  </w:style>
  <w:style w:type="paragraph" w:styleId="NormalWeb">
    <w:name w:val="Normal (Web)"/>
    <w:basedOn w:val="Normal"/>
    <w:uiPriority w:val="99"/>
    <w:rsid w:val="00097996"/>
    <w:pPr>
      <w:spacing w:before="100" w:beforeAutospacing="1" w:after="100" w:afterAutospacing="1"/>
    </w:pPr>
  </w:style>
  <w:style w:type="paragraph" w:customStyle="1" w:styleId="Default">
    <w:name w:val="Default"/>
    <w:rsid w:val="00097996"/>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54053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ketler.ticaret.gov.tr/index.cfm?ID=6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New Roman,Bold">
    <w:altName w:val="Times New Roman"/>
    <w:panose1 w:val="00000000000000000000"/>
    <w:charset w:val="A2"/>
    <w:family w:val="auto"/>
    <w:notTrueType/>
    <w:pitch w:val="default"/>
    <w:sig w:usb0="00000003"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904B2"/>
    <w:rsid w:val="001916E5"/>
    <w:rsid w:val="00212223"/>
    <w:rsid w:val="004F0AEA"/>
    <w:rsid w:val="005203ED"/>
    <w:rsid w:val="006543CB"/>
    <w:rsid w:val="00661BF4"/>
    <w:rsid w:val="007D7B72"/>
    <w:rsid w:val="00A169FE"/>
    <w:rsid w:val="00B3768E"/>
    <w:rsid w:val="00C04D00"/>
    <w:rsid w:val="00DB18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Covid-19 Pandemi Sürecinin Kadın Girişimcilere Etkisi Anketi</dc:subject>
  <dc:creator>Kubra Aygun</dc:creator>
  <cp:keywords>15/06/2020</cp:keywords>
  <cp:lastModifiedBy>filiz.yilmaz</cp:lastModifiedBy>
  <cp:revision>4</cp:revision>
  <dcterms:created xsi:type="dcterms:W3CDTF">2020-06-15T14:42:00Z</dcterms:created>
  <dcterms:modified xsi:type="dcterms:W3CDTF">2020-06-15T14:45:00Z</dcterms:modified>
  <cp:category>2020/625-02032</cp:category>
</cp:coreProperties>
</file>