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9E43AC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C319E">
                  <w:t>2020/707-02146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9E43AC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C319E">
                  <w:t>26/06/2020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3B419F" w:rsidP="003359F4">
                <w:r>
                  <w:t xml:space="preserve">Aromalı Süt, Uzun Ömürlü Süt ve Pastörize Süt </w:t>
                </w:r>
                <w:r w:rsidR="00D83C71">
                  <w:t>Standartları</w:t>
                </w:r>
              </w:p>
            </w:tc>
          </w:sdtContent>
        </w:sdt>
      </w:tr>
    </w:tbl>
    <w:p w:rsidR="009E43AC" w:rsidRPr="00B54236" w:rsidRDefault="009E43AC" w:rsidP="009E43AC">
      <w:pPr>
        <w:jc w:val="right"/>
        <w:rPr>
          <w:b/>
          <w:u w:val="single"/>
        </w:rPr>
      </w:pPr>
      <w:r w:rsidRPr="00B54236">
        <w:rPr>
          <w:b/>
          <w:u w:val="single"/>
        </w:rPr>
        <w:t>E-POSTA</w:t>
      </w:r>
    </w:p>
    <w:p w:rsidR="009E43AC" w:rsidRPr="00B54236" w:rsidRDefault="009E43AC" w:rsidP="009E43AC">
      <w:pPr>
        <w:tabs>
          <w:tab w:val="left" w:pos="851"/>
        </w:tabs>
        <w:jc w:val="center"/>
        <w:rPr>
          <w:b/>
        </w:rPr>
      </w:pPr>
    </w:p>
    <w:p w:rsidR="009E43AC" w:rsidRPr="00B54236" w:rsidRDefault="009E43AC" w:rsidP="009E43AC">
      <w:pPr>
        <w:tabs>
          <w:tab w:val="left" w:pos="851"/>
        </w:tabs>
        <w:jc w:val="center"/>
        <w:rPr>
          <w:b/>
        </w:rPr>
      </w:pPr>
    </w:p>
    <w:p w:rsidR="009E43AC" w:rsidRDefault="009E43AC" w:rsidP="009E43AC">
      <w:pPr>
        <w:tabs>
          <w:tab w:val="left" w:pos="851"/>
        </w:tabs>
        <w:jc w:val="center"/>
        <w:rPr>
          <w:b/>
        </w:rPr>
      </w:pPr>
    </w:p>
    <w:p w:rsidR="009E43AC" w:rsidRPr="00B54236" w:rsidRDefault="009E43AC" w:rsidP="009E43AC">
      <w:pPr>
        <w:tabs>
          <w:tab w:val="left" w:pos="851"/>
        </w:tabs>
        <w:jc w:val="center"/>
        <w:rPr>
          <w:b/>
        </w:rPr>
      </w:pPr>
      <w:r w:rsidRPr="00B54236">
        <w:rPr>
          <w:b/>
        </w:rPr>
        <w:t>KARADENİZ İHRACATÇI BİRLİKLERİ ÜYELERİNE SİRKÜLER</w:t>
      </w:r>
    </w:p>
    <w:p w:rsidR="009E43AC" w:rsidRPr="00B54236" w:rsidRDefault="009E43AC" w:rsidP="009E43AC">
      <w:pPr>
        <w:jc w:val="center"/>
        <w:rPr>
          <w:b/>
          <w:bCs/>
          <w:u w:val="single"/>
        </w:rPr>
      </w:pPr>
      <w:r w:rsidRPr="00B54236">
        <w:rPr>
          <w:b/>
          <w:bCs/>
          <w:u w:val="single"/>
        </w:rPr>
        <w:t>2020 / 332</w:t>
      </w:r>
    </w:p>
    <w:p w:rsidR="009E43AC" w:rsidRPr="00B54236" w:rsidRDefault="009E43AC" w:rsidP="009E43AC">
      <w:pPr>
        <w:jc w:val="center"/>
      </w:pPr>
    </w:p>
    <w:p w:rsidR="009E43AC" w:rsidRPr="00B54236" w:rsidRDefault="009E43AC" w:rsidP="009E43AC">
      <w:pPr>
        <w:jc w:val="center"/>
      </w:pPr>
    </w:p>
    <w:p w:rsidR="009E43AC" w:rsidRPr="00B54236" w:rsidRDefault="009E43AC" w:rsidP="00CA063F">
      <w:pPr>
        <w:tabs>
          <w:tab w:val="left" w:pos="851"/>
        </w:tabs>
        <w:ind w:firstLine="851"/>
        <w:jc w:val="both"/>
      </w:pPr>
      <w:r w:rsidRPr="00B54236">
        <w:t>Sayın üyemiz,</w:t>
      </w:r>
    </w:p>
    <w:p w:rsidR="009E43AC" w:rsidRPr="00B54236" w:rsidRDefault="009E43AC" w:rsidP="00CA06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43AC" w:rsidRPr="00B54236" w:rsidRDefault="009E43AC" w:rsidP="00CA06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54236">
        <w:rPr>
          <w:rFonts w:eastAsiaTheme="minorHAnsi"/>
          <w:lang w:eastAsia="en-US"/>
        </w:rPr>
        <w:t xml:space="preserve">Ticaret </w:t>
      </w:r>
      <w:r w:rsidR="00E24728">
        <w:rPr>
          <w:rFonts w:eastAsiaTheme="minorHAnsi"/>
          <w:lang w:eastAsia="en-US"/>
        </w:rPr>
        <w:t>B</w:t>
      </w:r>
      <w:r w:rsidRPr="00B54236">
        <w:rPr>
          <w:rFonts w:eastAsiaTheme="minorHAnsi"/>
          <w:lang w:eastAsia="en-US"/>
        </w:rPr>
        <w:t>a</w:t>
      </w:r>
      <w:r w:rsidR="00CA063F">
        <w:rPr>
          <w:rFonts w:eastAsiaTheme="minorHAnsi"/>
          <w:lang w:eastAsia="en-US"/>
        </w:rPr>
        <w:t>kanlığı İhracat Genel Müdürlüğü</w:t>
      </w:r>
      <w:r w:rsidRPr="00B54236">
        <w:rPr>
          <w:rFonts w:eastAsiaTheme="minorHAnsi"/>
          <w:lang w:eastAsia="en-US"/>
        </w:rPr>
        <w:t xml:space="preserve">nden alınan </w:t>
      </w:r>
      <w:proofErr w:type="gramStart"/>
      <w:r w:rsidRPr="00B54236">
        <w:rPr>
          <w:rFonts w:eastAsiaTheme="minorHAnsi"/>
          <w:lang w:eastAsia="en-US"/>
        </w:rPr>
        <w:t>24/06/2020</w:t>
      </w:r>
      <w:proofErr w:type="gramEnd"/>
      <w:r w:rsidRPr="00B54236">
        <w:rPr>
          <w:rFonts w:eastAsiaTheme="minorHAnsi"/>
          <w:lang w:eastAsia="en-US"/>
        </w:rPr>
        <w:t xml:space="preserve"> tarih 55261344 sayılı yazıda;</w:t>
      </w:r>
    </w:p>
    <w:p w:rsidR="009E43AC" w:rsidRPr="00B54236" w:rsidRDefault="009E43AC" w:rsidP="00CA06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43AC" w:rsidRPr="00B54236" w:rsidRDefault="009E43AC" w:rsidP="00CA06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54236">
        <w:rPr>
          <w:rFonts w:eastAsiaTheme="minorHAnsi"/>
          <w:lang w:eastAsia="en-US"/>
        </w:rPr>
        <w:t xml:space="preserve">Türk Standartları Enstitüsü tarafından hazırlanan </w:t>
      </w:r>
      <w:proofErr w:type="spellStart"/>
      <w:r w:rsidRPr="00B54236">
        <w:rPr>
          <w:rFonts w:eastAsiaTheme="minorHAnsi"/>
          <w:lang w:eastAsia="en-US"/>
        </w:rPr>
        <w:t>tst</w:t>
      </w:r>
      <w:proofErr w:type="spellEnd"/>
      <w:r w:rsidRPr="00B54236">
        <w:rPr>
          <w:rFonts w:eastAsiaTheme="minorHAnsi"/>
          <w:lang w:eastAsia="en-US"/>
        </w:rPr>
        <w:t xml:space="preserve"> 5004 Aromalı süt, </w:t>
      </w:r>
      <w:proofErr w:type="spellStart"/>
      <w:r w:rsidRPr="00B54236">
        <w:rPr>
          <w:rFonts w:eastAsiaTheme="minorHAnsi"/>
          <w:lang w:eastAsia="en-US"/>
        </w:rPr>
        <w:t>tst</w:t>
      </w:r>
      <w:proofErr w:type="spellEnd"/>
      <w:r w:rsidRPr="00B54236">
        <w:rPr>
          <w:rFonts w:eastAsiaTheme="minorHAnsi"/>
          <w:lang w:eastAsia="en-US"/>
        </w:rPr>
        <w:t xml:space="preserve"> 1192 </w:t>
      </w:r>
      <w:proofErr w:type="spellStart"/>
      <w:r w:rsidRPr="00B54236">
        <w:rPr>
          <w:rFonts w:eastAsiaTheme="minorHAnsi"/>
          <w:lang w:eastAsia="en-US"/>
        </w:rPr>
        <w:t>Uzunömürlü</w:t>
      </w:r>
      <w:proofErr w:type="spellEnd"/>
      <w:r w:rsidRPr="00B54236">
        <w:rPr>
          <w:rFonts w:eastAsiaTheme="minorHAnsi"/>
          <w:lang w:eastAsia="en-US"/>
        </w:rPr>
        <w:t xml:space="preserve"> süt, </w:t>
      </w:r>
      <w:proofErr w:type="spellStart"/>
      <w:r w:rsidRPr="00B54236">
        <w:rPr>
          <w:rFonts w:eastAsiaTheme="minorHAnsi"/>
          <w:lang w:eastAsia="en-US"/>
        </w:rPr>
        <w:t>tst</w:t>
      </w:r>
      <w:proofErr w:type="spellEnd"/>
      <w:r w:rsidRPr="00B54236">
        <w:rPr>
          <w:rFonts w:eastAsiaTheme="minorHAnsi"/>
          <w:lang w:eastAsia="en-US"/>
        </w:rPr>
        <w:t xml:space="preserve"> 1019 Past</w:t>
      </w:r>
      <w:r w:rsidR="00E24728">
        <w:rPr>
          <w:rFonts w:eastAsiaTheme="minorHAnsi"/>
          <w:lang w:eastAsia="en-US"/>
        </w:rPr>
        <w:t xml:space="preserve">örize süt </w:t>
      </w:r>
      <w:r w:rsidR="00CA063F">
        <w:rPr>
          <w:rFonts w:eastAsiaTheme="minorHAnsi"/>
          <w:lang w:eastAsia="en-US"/>
        </w:rPr>
        <w:t xml:space="preserve">standart </w:t>
      </w:r>
      <w:r w:rsidRPr="00B54236">
        <w:rPr>
          <w:rFonts w:eastAsiaTheme="minorHAnsi"/>
          <w:lang w:eastAsia="en-US"/>
        </w:rPr>
        <w:t>tasarılarına ilişkin görüş ve önerilerimiz talep edilmektedir.</w:t>
      </w:r>
    </w:p>
    <w:p w:rsidR="009E43AC" w:rsidRPr="00B54236" w:rsidRDefault="009E43AC" w:rsidP="00CA06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43AC" w:rsidRPr="00B54236" w:rsidRDefault="009E43AC" w:rsidP="00CA06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54236">
        <w:rPr>
          <w:rFonts w:eastAsiaTheme="minorHAnsi"/>
          <w:lang w:eastAsia="en-US"/>
        </w:rPr>
        <w:t>Bu çerçevede</w:t>
      </w:r>
      <w:r>
        <w:rPr>
          <w:rFonts w:eastAsiaTheme="minorHAnsi"/>
          <w:lang w:eastAsia="en-US"/>
        </w:rPr>
        <w:t>,</w:t>
      </w:r>
      <w:r w:rsidR="00D83C71">
        <w:rPr>
          <w:rFonts w:eastAsiaTheme="minorHAnsi"/>
          <w:lang w:eastAsia="en-US"/>
        </w:rPr>
        <w:t xml:space="preserve"> </w:t>
      </w:r>
      <w:r w:rsidR="00CA063F">
        <w:rPr>
          <w:rFonts w:eastAsiaTheme="minorHAnsi"/>
          <w:lang w:eastAsia="en-US"/>
        </w:rPr>
        <w:t xml:space="preserve">birer örneği ekte yer alan </w:t>
      </w:r>
      <w:r w:rsidRPr="00B54236">
        <w:rPr>
          <w:rFonts w:eastAsiaTheme="minorHAnsi"/>
          <w:lang w:eastAsia="en-US"/>
        </w:rPr>
        <w:t xml:space="preserve">standart tasarılarına ilişkin olabilecek görüş ve önerilerinizin </w:t>
      </w:r>
      <w:r w:rsidR="00CA063F">
        <w:rPr>
          <w:rFonts w:eastAsiaTheme="minorHAnsi"/>
          <w:lang w:eastAsia="en-US"/>
        </w:rPr>
        <w:t xml:space="preserve">ilişikteki görüş formunda belirtilerek </w:t>
      </w:r>
      <w:r w:rsidRPr="00AD446B">
        <w:rPr>
          <w:rFonts w:eastAsiaTheme="minorHAnsi"/>
          <w:b/>
          <w:lang w:eastAsia="en-US"/>
        </w:rPr>
        <w:t>en geç 16 Temmuz 2020 Perşembe günü mesai saati bitimine kadar</w:t>
      </w:r>
      <w:r w:rsidRPr="00B54236">
        <w:rPr>
          <w:rFonts w:eastAsiaTheme="minorHAnsi"/>
          <w:lang w:eastAsia="en-US"/>
        </w:rPr>
        <w:t xml:space="preserve"> Genel Sekreterliğimize bildirilmesi hususunu önemle bilgilerinize sunarız.</w:t>
      </w:r>
    </w:p>
    <w:p w:rsidR="009E43AC" w:rsidRPr="00B54236" w:rsidRDefault="009E43AC" w:rsidP="009E43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43AC" w:rsidRPr="00B54236" w:rsidRDefault="009E43AC" w:rsidP="009E43A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43AC" w:rsidRPr="00D7163B" w:rsidRDefault="009E43AC" w:rsidP="009E43AC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163B">
        <w:rPr>
          <w:i/>
          <w:iCs/>
          <w:color w:val="000000"/>
        </w:rPr>
        <w:t>e</w:t>
      </w:r>
      <w:proofErr w:type="gramEnd"/>
      <w:r w:rsidRPr="00D7163B">
        <w:rPr>
          <w:i/>
          <w:iCs/>
          <w:color w:val="000000"/>
        </w:rPr>
        <w:t>-imzalıdır</w:t>
      </w:r>
    </w:p>
    <w:p w:rsidR="009E43AC" w:rsidRPr="00D7163B" w:rsidRDefault="009E43AC" w:rsidP="009E43A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Bülent CEBECİ</w:t>
      </w:r>
    </w:p>
    <w:p w:rsidR="009E43AC" w:rsidRPr="00D7163B" w:rsidRDefault="009E43AC" w:rsidP="009E43A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T</w:t>
      </w:r>
      <w:r w:rsidRPr="00D7163B">
        <w:rPr>
          <w:b/>
          <w:bCs/>
          <w:color w:val="000000"/>
        </w:rPr>
        <w:t>.</w:t>
      </w:r>
    </w:p>
    <w:p w:rsidR="009E43AC" w:rsidRPr="00B54236" w:rsidRDefault="009E43AC" w:rsidP="009E43A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43AC" w:rsidRPr="00B54236" w:rsidRDefault="009E43AC" w:rsidP="009E43AC">
      <w:pPr>
        <w:ind w:firstLine="5670"/>
        <w:jc w:val="center"/>
        <w:rPr>
          <w:b/>
          <w:bCs/>
          <w:color w:val="000000"/>
        </w:rPr>
      </w:pPr>
    </w:p>
    <w:p w:rsidR="009E43AC" w:rsidRPr="00B54236" w:rsidRDefault="009E43AC" w:rsidP="009E43AC">
      <w:pPr>
        <w:ind w:firstLine="5670"/>
        <w:jc w:val="center"/>
        <w:rPr>
          <w:b/>
          <w:bCs/>
          <w:color w:val="000000"/>
        </w:rPr>
      </w:pPr>
    </w:p>
    <w:p w:rsidR="009E43AC" w:rsidRPr="00B54236" w:rsidRDefault="009E43AC" w:rsidP="009E43AC">
      <w:pPr>
        <w:ind w:firstLine="5670"/>
        <w:jc w:val="center"/>
      </w:pPr>
    </w:p>
    <w:p w:rsidR="009E43AC" w:rsidRPr="00B54236" w:rsidRDefault="009E43AC" w:rsidP="009E43A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54236">
        <w:rPr>
          <w:rFonts w:eastAsiaTheme="minorHAnsi"/>
          <w:b/>
          <w:bCs/>
          <w:lang w:eastAsia="en-US"/>
        </w:rPr>
        <w:t>E</w:t>
      </w:r>
      <w:r w:rsidR="003359F4">
        <w:rPr>
          <w:rFonts w:eastAsiaTheme="minorHAnsi"/>
          <w:b/>
          <w:bCs/>
          <w:lang w:eastAsia="en-US"/>
        </w:rPr>
        <w:t>kler</w:t>
      </w:r>
      <w:r w:rsidRPr="00B54236">
        <w:rPr>
          <w:rFonts w:eastAsiaTheme="minorHAnsi"/>
          <w:b/>
          <w:bCs/>
          <w:lang w:eastAsia="en-US"/>
        </w:rPr>
        <w:t>:</w:t>
      </w:r>
    </w:p>
    <w:p w:rsidR="009E43AC" w:rsidRPr="00B54236" w:rsidRDefault="003359F4" w:rsidP="009E43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59F4">
        <w:rPr>
          <w:rFonts w:eastAsiaTheme="minorHAnsi"/>
          <w:b/>
          <w:lang w:eastAsia="en-US"/>
        </w:rPr>
        <w:t>Ek.1 -</w:t>
      </w:r>
      <w:hyperlink r:id="rId6" w:history="1">
        <w:r w:rsidR="009E43AC" w:rsidRPr="00554035">
          <w:rPr>
            <w:rStyle w:val="Kpr"/>
            <w:rFonts w:eastAsiaTheme="minorHAnsi"/>
            <w:lang w:eastAsia="en-US"/>
          </w:rPr>
          <w:t>Ar</w:t>
        </w:r>
        <w:r w:rsidRPr="00554035">
          <w:rPr>
            <w:rStyle w:val="Kpr"/>
            <w:rFonts w:eastAsiaTheme="minorHAnsi"/>
            <w:lang w:eastAsia="en-US"/>
          </w:rPr>
          <w:t>o</w:t>
        </w:r>
        <w:r w:rsidR="009E43AC" w:rsidRPr="00554035">
          <w:rPr>
            <w:rStyle w:val="Kpr"/>
            <w:rFonts w:eastAsiaTheme="minorHAnsi"/>
            <w:lang w:eastAsia="en-US"/>
          </w:rPr>
          <w:t>m</w:t>
        </w:r>
        <w:r w:rsidRPr="00554035">
          <w:rPr>
            <w:rStyle w:val="Kpr"/>
            <w:rFonts w:eastAsiaTheme="minorHAnsi"/>
            <w:lang w:eastAsia="en-US"/>
          </w:rPr>
          <w:t>a</w:t>
        </w:r>
        <w:r w:rsidR="009E43AC" w:rsidRPr="00554035">
          <w:rPr>
            <w:rStyle w:val="Kpr"/>
            <w:rFonts w:eastAsiaTheme="minorHAnsi"/>
            <w:lang w:eastAsia="en-US"/>
          </w:rPr>
          <w:t>lı Süt Standardı</w:t>
        </w:r>
      </w:hyperlink>
    </w:p>
    <w:p w:rsidR="009E43AC" w:rsidRPr="00B54236" w:rsidRDefault="003359F4" w:rsidP="009E43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59F4">
        <w:rPr>
          <w:rFonts w:eastAsiaTheme="minorHAnsi"/>
          <w:b/>
          <w:lang w:eastAsia="en-US"/>
        </w:rPr>
        <w:t>Ek.2</w:t>
      </w:r>
      <w:r>
        <w:rPr>
          <w:rFonts w:eastAsiaTheme="minorHAnsi"/>
          <w:lang w:eastAsia="en-US"/>
        </w:rPr>
        <w:t xml:space="preserve"> - </w:t>
      </w:r>
      <w:hyperlink r:id="rId7" w:history="1">
        <w:r w:rsidR="009E43AC" w:rsidRPr="00582C53">
          <w:rPr>
            <w:rStyle w:val="Kpr"/>
            <w:rFonts w:eastAsiaTheme="minorHAnsi"/>
            <w:lang w:eastAsia="en-US"/>
          </w:rPr>
          <w:t>Pastörize Süt Standardı</w:t>
        </w:r>
      </w:hyperlink>
    </w:p>
    <w:p w:rsidR="009E43AC" w:rsidRPr="00B54236" w:rsidRDefault="003359F4" w:rsidP="009E43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59F4">
        <w:rPr>
          <w:rFonts w:eastAsiaTheme="minorHAnsi"/>
          <w:b/>
          <w:lang w:eastAsia="en-US"/>
        </w:rPr>
        <w:t>Ek.3</w:t>
      </w:r>
      <w:r>
        <w:rPr>
          <w:rFonts w:eastAsiaTheme="minorHAnsi"/>
          <w:lang w:eastAsia="en-US"/>
        </w:rPr>
        <w:t xml:space="preserve"> - </w:t>
      </w:r>
      <w:hyperlink r:id="rId8" w:history="1">
        <w:r w:rsidR="009E43AC" w:rsidRPr="00554035">
          <w:rPr>
            <w:rStyle w:val="Kpr"/>
            <w:rFonts w:eastAsiaTheme="minorHAnsi"/>
            <w:lang w:eastAsia="en-US"/>
          </w:rPr>
          <w:t>Uzun Ömürlü Süt Standardı</w:t>
        </w:r>
      </w:hyperlink>
    </w:p>
    <w:p w:rsidR="009E43AC" w:rsidRPr="00B54236" w:rsidRDefault="003359F4" w:rsidP="009E43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59F4">
        <w:rPr>
          <w:rFonts w:eastAsiaTheme="minorHAnsi"/>
          <w:b/>
          <w:lang w:eastAsia="en-US"/>
        </w:rPr>
        <w:t>Ek.4</w:t>
      </w:r>
      <w:r>
        <w:rPr>
          <w:rFonts w:eastAsiaTheme="minorHAnsi"/>
          <w:lang w:eastAsia="en-US"/>
        </w:rPr>
        <w:t xml:space="preserve"> - </w:t>
      </w:r>
      <w:hyperlink r:id="rId9" w:history="1">
        <w:r w:rsidR="009E43AC" w:rsidRPr="00B54236">
          <w:rPr>
            <w:rStyle w:val="Kpr"/>
            <w:rFonts w:eastAsiaTheme="minorHAnsi"/>
            <w:lang w:eastAsia="en-US"/>
          </w:rPr>
          <w:t>Görüş Tablosu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F6" w:rsidRDefault="00A628F6" w:rsidP="00CA0A79">
      <w:r>
        <w:separator/>
      </w:r>
    </w:p>
  </w:endnote>
  <w:endnote w:type="continuationSeparator" w:id="1">
    <w:p w:rsidR="00A628F6" w:rsidRDefault="00A628F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F6" w:rsidRDefault="00A628F6" w:rsidP="00CA0A79">
      <w:r>
        <w:separator/>
      </w:r>
    </w:p>
  </w:footnote>
  <w:footnote w:type="continuationSeparator" w:id="1">
    <w:p w:rsidR="00A628F6" w:rsidRDefault="00A628F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70B5C"/>
    <w:rsid w:val="001E2EB1"/>
    <w:rsid w:val="001E648A"/>
    <w:rsid w:val="002A2A5D"/>
    <w:rsid w:val="002A3A33"/>
    <w:rsid w:val="00332F28"/>
    <w:rsid w:val="003359F4"/>
    <w:rsid w:val="003B419F"/>
    <w:rsid w:val="0042013E"/>
    <w:rsid w:val="0043655A"/>
    <w:rsid w:val="004619D4"/>
    <w:rsid w:val="00463AFB"/>
    <w:rsid w:val="00482DC6"/>
    <w:rsid w:val="004E006D"/>
    <w:rsid w:val="00554035"/>
    <w:rsid w:val="005641F2"/>
    <w:rsid w:val="00572595"/>
    <w:rsid w:val="00582C53"/>
    <w:rsid w:val="005A52B1"/>
    <w:rsid w:val="006909EE"/>
    <w:rsid w:val="006B0D6F"/>
    <w:rsid w:val="006D0263"/>
    <w:rsid w:val="00800A03"/>
    <w:rsid w:val="00814F96"/>
    <w:rsid w:val="0083445A"/>
    <w:rsid w:val="00890693"/>
    <w:rsid w:val="008B23CD"/>
    <w:rsid w:val="009D3D9E"/>
    <w:rsid w:val="009E43AC"/>
    <w:rsid w:val="00A628F6"/>
    <w:rsid w:val="00A950A1"/>
    <w:rsid w:val="00AB3CB7"/>
    <w:rsid w:val="00AF16B6"/>
    <w:rsid w:val="00B20F3F"/>
    <w:rsid w:val="00B40C74"/>
    <w:rsid w:val="00B472CF"/>
    <w:rsid w:val="00BE482E"/>
    <w:rsid w:val="00CA063F"/>
    <w:rsid w:val="00CA0A79"/>
    <w:rsid w:val="00CF6FC9"/>
    <w:rsid w:val="00D55236"/>
    <w:rsid w:val="00D678DA"/>
    <w:rsid w:val="00D83C71"/>
    <w:rsid w:val="00DA2F5C"/>
    <w:rsid w:val="00DB2741"/>
    <w:rsid w:val="00DC319E"/>
    <w:rsid w:val="00E24728"/>
    <w:rsid w:val="00E2768D"/>
    <w:rsid w:val="00E5486D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3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3A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32ek3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32ek2.doc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32ek1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32ek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51F1A"/>
    <w:rsid w:val="001916E5"/>
    <w:rsid w:val="005203ED"/>
    <w:rsid w:val="005D3BC6"/>
    <w:rsid w:val="006543CB"/>
    <w:rsid w:val="006D2655"/>
    <w:rsid w:val="007A6A29"/>
    <w:rsid w:val="007D7B72"/>
    <w:rsid w:val="00A169FE"/>
    <w:rsid w:val="00B3768E"/>
    <w:rsid w:val="00C23B44"/>
    <w:rsid w:val="00DB1816"/>
    <w:rsid w:val="00F5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Aromalı Süt, Uzun Ömürlü Süt ve Pastörize Süt Standartları</dc:subject>
  <dc:creator>Kubra Aygun</dc:creator>
  <cp:keywords>26/06/2020</cp:keywords>
  <cp:lastModifiedBy>filiz.yilmaz</cp:lastModifiedBy>
  <cp:revision>4</cp:revision>
  <dcterms:created xsi:type="dcterms:W3CDTF">2020-06-26T11:34:00Z</dcterms:created>
  <dcterms:modified xsi:type="dcterms:W3CDTF">2020-06-26T13:40:00Z</dcterms:modified>
  <cp:category>2020/707-02146</cp:category>
</cp:coreProperties>
</file>