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6" w:type="pct"/>
        <w:tblCellMar>
          <w:left w:w="0" w:type="dxa"/>
          <w:right w:w="0" w:type="dxa"/>
        </w:tblCellMar>
        <w:tblLook w:val="01E0"/>
      </w:tblPr>
      <w:tblGrid>
        <w:gridCol w:w="821"/>
        <w:gridCol w:w="164"/>
        <w:gridCol w:w="6527"/>
        <w:gridCol w:w="2462"/>
      </w:tblGrid>
      <w:tr w:rsidR="00482DC6" w:rsidRPr="00545D4B" w:rsidTr="00545D4B">
        <w:trPr>
          <w:trHeight w:val="294"/>
        </w:trPr>
        <w:tc>
          <w:tcPr>
            <w:tcW w:w="412" w:type="pct"/>
            <w:hideMark/>
          </w:tcPr>
          <w:p w:rsidR="00482DC6" w:rsidRPr="00545D4B" w:rsidRDefault="00482DC6" w:rsidP="00545D4B">
            <w:pPr>
              <w:rPr>
                <w:b/>
              </w:rPr>
            </w:pPr>
            <w:bookmarkStart w:id="0" w:name="_GoBack"/>
            <w:bookmarkEnd w:id="0"/>
            <w:r w:rsidRPr="00545D4B"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Pr="00545D4B" w:rsidRDefault="00482DC6" w:rsidP="00545D4B">
            <w:r w:rsidRPr="00545D4B">
              <w:rPr>
                <w:b/>
              </w:rPr>
              <w:t>:</w:t>
            </w:r>
          </w:p>
        </w:tc>
        <w:tc>
          <w:tcPr>
            <w:tcW w:w="3272" w:type="pct"/>
            <w:hideMark/>
          </w:tcPr>
          <w:p w:rsidR="00482DC6" w:rsidRPr="00545D4B" w:rsidRDefault="00482DC6" w:rsidP="00545D4B">
            <w:pPr>
              <w:spacing w:line="360" w:lineRule="auto"/>
            </w:pPr>
            <w:r w:rsidRPr="00545D4B">
              <w:t>35649853-</w:t>
            </w:r>
            <w:proofErr w:type="gramStart"/>
            <w:r w:rsidRPr="00545D4B">
              <w:t>TİM.K</w:t>
            </w:r>
            <w:r w:rsidR="002F3FA7" w:rsidRPr="00545D4B">
              <w:t>İ</w:t>
            </w:r>
            <w:r w:rsidRPr="00545D4B">
              <w:t>B</w:t>
            </w:r>
            <w:proofErr w:type="gramEnd"/>
            <w:r w:rsidRPr="00545D4B">
              <w:t>.GSK.</w:t>
            </w:r>
            <w:bookmarkStart w:id="1" w:name="EvrakNo"/>
            <w:r w:rsidR="006B0D6F" w:rsidRPr="00545D4B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90F65">
                  <w:t>2020/1046-02637</w:t>
                </w:r>
              </w:sdtContent>
            </w:sdt>
            <w:r w:rsidRPr="00545D4B">
              <w:t xml:space="preserve"> </w:t>
            </w:r>
            <w:bookmarkEnd w:id="1"/>
          </w:p>
        </w:tc>
        <w:tc>
          <w:tcPr>
            <w:tcW w:w="1234" w:type="pct"/>
            <w:hideMark/>
          </w:tcPr>
          <w:p w:rsidR="00482DC6" w:rsidRPr="00545D4B" w:rsidRDefault="00482DC6" w:rsidP="00545D4B">
            <w:pPr>
              <w:jc w:val="center"/>
            </w:pPr>
            <w:bookmarkStart w:id="2" w:name="Tarih"/>
            <w:r w:rsidRPr="00545D4B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90F65">
                  <w:t>29/07/2020</w:t>
                </w:r>
                <w:proofErr w:type="gramEnd"/>
              </w:sdtContent>
            </w:sdt>
            <w:r w:rsidRPr="00545D4B">
              <w:t xml:space="preserve"> </w:t>
            </w:r>
            <w:bookmarkEnd w:id="2"/>
            <w:r w:rsidRPr="00545D4B">
              <w:t xml:space="preserve"> </w:t>
            </w:r>
          </w:p>
        </w:tc>
      </w:tr>
      <w:tr w:rsidR="00482DC6" w:rsidRPr="00545D4B" w:rsidTr="001B63C9">
        <w:trPr>
          <w:trHeight w:val="294"/>
        </w:trPr>
        <w:tc>
          <w:tcPr>
            <w:tcW w:w="412" w:type="pct"/>
            <w:hideMark/>
          </w:tcPr>
          <w:p w:rsidR="00482DC6" w:rsidRPr="00545D4B" w:rsidRDefault="00482DC6" w:rsidP="00545D4B">
            <w:pPr>
              <w:rPr>
                <w:b/>
              </w:rPr>
            </w:pPr>
            <w:r w:rsidRPr="00545D4B"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Pr="00545D4B" w:rsidRDefault="00482DC6" w:rsidP="00545D4B">
            <w:r w:rsidRPr="00545D4B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6" w:type="pct"/>
                <w:gridSpan w:val="2"/>
              </w:tcPr>
              <w:p w:rsidR="00482DC6" w:rsidRPr="00545D4B" w:rsidRDefault="00BB75BC" w:rsidP="0036314C">
                <w:r>
                  <w:t>Çin Makine ve Elektrik Ü</w:t>
                </w:r>
                <w:r w:rsidR="0037201F">
                  <w:t>rünleri Sanal Alım Heyeti</w:t>
                </w:r>
                <w:r w:rsidR="0036314C">
                  <w:t xml:space="preserve"> -</w:t>
                </w:r>
                <w:r w:rsidR="0037201F">
                  <w:t xml:space="preserve"> 02 Eylül 2020</w:t>
                </w:r>
              </w:p>
            </w:tc>
          </w:sdtContent>
        </w:sdt>
      </w:tr>
    </w:tbl>
    <w:p w:rsidR="001B63C9" w:rsidRPr="00545D4B" w:rsidRDefault="001B63C9" w:rsidP="00545D4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545D4B">
        <w:t xml:space="preserve">  </w:t>
      </w:r>
      <w:r w:rsidRPr="00545D4B">
        <w:rPr>
          <w:b/>
          <w:u w:val="single"/>
        </w:rPr>
        <w:t>E-POSTA</w:t>
      </w:r>
    </w:p>
    <w:p w:rsidR="001B63C9" w:rsidRDefault="001B63C9" w:rsidP="00545D4B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545D4B">
        <w:rPr>
          <w:b/>
        </w:rPr>
        <w:tab/>
      </w:r>
    </w:p>
    <w:p w:rsidR="001B63C9" w:rsidRPr="00545D4B" w:rsidRDefault="001B63C9" w:rsidP="00545D4B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545D4B">
        <w:rPr>
          <w:b/>
        </w:rPr>
        <w:t>KARADENİZ İHRACATÇI BİRLİKLERİ ÜYELERİNE SİRKÜLER</w:t>
      </w:r>
    </w:p>
    <w:p w:rsidR="001B63C9" w:rsidRPr="00545D4B" w:rsidRDefault="001B63C9" w:rsidP="00545D4B">
      <w:pPr>
        <w:jc w:val="center"/>
        <w:rPr>
          <w:b/>
          <w:bCs/>
          <w:u w:val="single"/>
        </w:rPr>
      </w:pPr>
      <w:r w:rsidRPr="00545D4B">
        <w:rPr>
          <w:b/>
          <w:bCs/>
          <w:u w:val="single"/>
        </w:rPr>
        <w:t>2020 /</w:t>
      </w:r>
      <w:r w:rsidR="00545D4B">
        <w:rPr>
          <w:b/>
          <w:bCs/>
          <w:u w:val="single"/>
        </w:rPr>
        <w:t xml:space="preserve"> </w:t>
      </w:r>
      <w:r w:rsidRPr="00545D4B">
        <w:rPr>
          <w:b/>
          <w:bCs/>
          <w:u w:val="single"/>
        </w:rPr>
        <w:t>388</w:t>
      </w:r>
    </w:p>
    <w:p w:rsidR="001B63C9" w:rsidRPr="00545D4B" w:rsidRDefault="001B63C9" w:rsidP="00545D4B">
      <w:pPr>
        <w:jc w:val="center"/>
        <w:rPr>
          <w:b/>
          <w:bCs/>
          <w:u w:val="single"/>
        </w:rPr>
      </w:pPr>
      <w:r w:rsidRPr="00545D4B">
        <w:rPr>
          <w:b/>
          <w:bCs/>
          <w:u w:val="single"/>
        </w:rPr>
        <w:t xml:space="preserve">            </w:t>
      </w:r>
    </w:p>
    <w:p w:rsidR="001B63C9" w:rsidRPr="00545D4B" w:rsidRDefault="001B63C9" w:rsidP="00545D4B">
      <w:pPr>
        <w:tabs>
          <w:tab w:val="left" w:pos="851"/>
          <w:tab w:val="left" w:pos="993"/>
        </w:tabs>
        <w:jc w:val="both"/>
      </w:pPr>
      <w:r w:rsidRPr="00545D4B">
        <w:rPr>
          <w:b/>
        </w:rPr>
        <w:t xml:space="preserve"> İlgi</w:t>
      </w:r>
      <w:r w:rsidR="00545D4B">
        <w:rPr>
          <w:b/>
        </w:rPr>
        <w:tab/>
      </w:r>
      <w:r w:rsidRPr="00545D4B">
        <w:rPr>
          <w:b/>
        </w:rPr>
        <w:t>:</w:t>
      </w:r>
      <w:r w:rsidR="00545D4B">
        <w:rPr>
          <w:b/>
        </w:rPr>
        <w:t xml:space="preserve"> </w:t>
      </w:r>
      <w:proofErr w:type="gramStart"/>
      <w:r w:rsidRPr="00545D4B">
        <w:t>16/07/2020</w:t>
      </w:r>
      <w:proofErr w:type="gramEnd"/>
      <w:r w:rsidRPr="00545D4B">
        <w:t xml:space="preserve"> tarih 368 sayılı sirkülerimiz.</w:t>
      </w:r>
    </w:p>
    <w:p w:rsidR="001B63C9" w:rsidRPr="00545D4B" w:rsidRDefault="001B63C9" w:rsidP="00545D4B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</w:p>
    <w:p w:rsidR="001B63C9" w:rsidRPr="00545D4B" w:rsidRDefault="001B63C9" w:rsidP="00545D4B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545D4B">
        <w:t xml:space="preserve">Sayın üyemiz, </w:t>
      </w:r>
    </w:p>
    <w:p w:rsidR="00545D4B" w:rsidRDefault="00545D4B" w:rsidP="00545D4B">
      <w:pPr>
        <w:pStyle w:val="NormalWeb"/>
        <w:spacing w:before="0" w:beforeAutospacing="0" w:after="0" w:afterAutospacing="0"/>
        <w:ind w:firstLine="851"/>
        <w:jc w:val="both"/>
      </w:pPr>
    </w:p>
    <w:p w:rsidR="001B63C9" w:rsidRPr="00545D4B" w:rsidRDefault="001B63C9" w:rsidP="00545D4B">
      <w:pPr>
        <w:pStyle w:val="NormalWeb"/>
        <w:spacing w:before="0" w:beforeAutospacing="0" w:after="0" w:afterAutospacing="0"/>
        <w:ind w:firstLine="851"/>
        <w:jc w:val="both"/>
      </w:pPr>
      <w:r w:rsidRPr="00545D4B">
        <w:t xml:space="preserve">28 Temmuz – 7 Ağustos 2020 tarihleri arasında belirlenecek tarihlerde, Çin </w:t>
      </w:r>
      <w:r w:rsidRPr="00545D4B">
        <w:rPr>
          <w:b/>
        </w:rPr>
        <w:t>makine ve elektrik ürünleri</w:t>
      </w:r>
      <w:r w:rsidRPr="00545D4B">
        <w:t xml:space="preserve"> ticaretiyle ilgili </w:t>
      </w:r>
      <w:proofErr w:type="spellStart"/>
      <w:r w:rsidRPr="00545D4B">
        <w:t>zoom</w:t>
      </w:r>
      <w:proofErr w:type="spellEnd"/>
      <w:r w:rsidRPr="00545D4B">
        <w:t xml:space="preserve"> </w:t>
      </w:r>
      <w:proofErr w:type="gramStart"/>
      <w:r w:rsidRPr="00545D4B">
        <w:t>online</w:t>
      </w:r>
      <w:proofErr w:type="gramEnd"/>
      <w:r w:rsidRPr="00545D4B">
        <w:t xml:space="preserve"> konferans sistemi aracılığıyla oturumlar ve Türk-Çinli firmalar arasında ikili görüşmeler organize edileceği ilgide kayıtlı sirkülerimiz ile duyurulmuştu.</w:t>
      </w:r>
    </w:p>
    <w:p w:rsidR="00545D4B" w:rsidRDefault="00545D4B" w:rsidP="00545D4B">
      <w:pPr>
        <w:pStyle w:val="NormalWeb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1B63C9" w:rsidRPr="00545D4B" w:rsidRDefault="00545D4B" w:rsidP="00545D4B">
      <w:pPr>
        <w:pStyle w:val="NormalWeb"/>
        <w:tabs>
          <w:tab w:val="left" w:pos="709"/>
        </w:tabs>
        <w:spacing w:before="0" w:beforeAutospacing="0" w:after="0" w:afterAutospacing="0"/>
        <w:ind w:firstLine="851"/>
        <w:jc w:val="both"/>
      </w:pPr>
      <w:r>
        <w:t>B</w:t>
      </w:r>
      <w:r w:rsidR="001B63C9" w:rsidRPr="00545D4B">
        <w:t xml:space="preserve">u defa, Dış Ekonomik İlişkiler Kurulundan (DEİK) alınan </w:t>
      </w:r>
      <w:proofErr w:type="gramStart"/>
      <w:r w:rsidR="00144F52">
        <w:t>28</w:t>
      </w:r>
      <w:r w:rsidR="001B63C9" w:rsidRPr="00545D4B">
        <w:t>/07/2020</w:t>
      </w:r>
      <w:proofErr w:type="gramEnd"/>
      <w:r w:rsidR="001B63C9" w:rsidRPr="00545D4B">
        <w:t xml:space="preserve"> tarih CIN/2020-1100 sayılı yazıda;</w:t>
      </w:r>
    </w:p>
    <w:p w:rsidR="00545D4B" w:rsidRDefault="00545D4B" w:rsidP="00545D4B">
      <w:pPr>
        <w:pStyle w:val="NormalWeb"/>
        <w:spacing w:before="0" w:beforeAutospacing="0" w:after="0" w:afterAutospacing="0"/>
        <w:ind w:firstLine="851"/>
        <w:jc w:val="both"/>
        <w:rPr>
          <w:rStyle w:val="Gl"/>
          <w:b w:val="0"/>
        </w:rPr>
      </w:pPr>
    </w:p>
    <w:p w:rsidR="00144F52" w:rsidRDefault="00BB75BC" w:rsidP="00545D4B">
      <w:pPr>
        <w:pStyle w:val="NormalWeb"/>
        <w:spacing w:before="0" w:beforeAutospacing="0" w:after="0" w:afterAutospacing="0"/>
        <w:ind w:firstLine="851"/>
        <w:jc w:val="both"/>
      </w:pPr>
      <w:r w:rsidRPr="00545D4B">
        <w:t xml:space="preserve">Çin Halk Cumhuriyeti Ticaret Bakanlığı Asya Genel Müdürlüğü ve Çin Makine ve Elektrik Ürünleri İthalat ve İhracat Ticaret Odası </w:t>
      </w:r>
      <w:r>
        <w:t xml:space="preserve">tarafından </w:t>
      </w:r>
      <w:r w:rsidR="0036314C">
        <w:rPr>
          <w:rStyle w:val="Gl"/>
          <w:b w:val="0"/>
        </w:rPr>
        <w:t xml:space="preserve">etkinliğin </w:t>
      </w:r>
      <w:r w:rsidR="001B63C9" w:rsidRPr="00545D4B">
        <w:rPr>
          <w:rStyle w:val="Gl"/>
          <w:b w:val="0"/>
        </w:rPr>
        <w:t>2 Eylül 2020</w:t>
      </w:r>
      <w:r>
        <w:rPr>
          <w:rStyle w:val="Gl"/>
          <w:b w:val="0"/>
        </w:rPr>
        <w:t xml:space="preserve"> </w:t>
      </w:r>
      <w:r w:rsidR="0036314C">
        <w:rPr>
          <w:rStyle w:val="Gl"/>
          <w:b w:val="0"/>
        </w:rPr>
        <w:t>tarihine ertelendiği</w:t>
      </w:r>
      <w:r w:rsidR="001B63C9" w:rsidRPr="00545D4B">
        <w:rPr>
          <w:rStyle w:val="Gl"/>
          <w:b w:val="0"/>
        </w:rPr>
        <w:t>, i</w:t>
      </w:r>
      <w:r w:rsidR="001B63C9" w:rsidRPr="00545D4B">
        <w:t xml:space="preserve">kili görüşmelerin ana konularının </w:t>
      </w:r>
      <w:r w:rsidR="001B63C9" w:rsidRPr="00987FB1">
        <w:rPr>
          <w:b/>
        </w:rPr>
        <w:t xml:space="preserve">küçük çaplı sanayi makineleri, genel </w:t>
      </w:r>
      <w:proofErr w:type="gramStart"/>
      <w:r w:rsidR="001B63C9" w:rsidRPr="00987FB1">
        <w:rPr>
          <w:b/>
        </w:rPr>
        <w:t>ekipmanlar</w:t>
      </w:r>
      <w:proofErr w:type="gramEnd"/>
      <w:r w:rsidR="001B63C9" w:rsidRPr="00987FB1">
        <w:rPr>
          <w:b/>
        </w:rPr>
        <w:t>, makine aletleri, elektronik ev aletleri, elektrikli aydınlatmalar, tarım makineleri parçaları, donanım yapı malzemeleri, tıbbi malzemeler vb. diğer im</w:t>
      </w:r>
      <w:r w:rsidR="00144F52" w:rsidRPr="00987FB1">
        <w:rPr>
          <w:b/>
        </w:rPr>
        <w:t xml:space="preserve">alat sanayi ürünleri </w:t>
      </w:r>
      <w:r w:rsidR="00144F52" w:rsidRPr="00BB75BC">
        <w:t>olacağı</w:t>
      </w:r>
      <w:r w:rsidR="00144F52">
        <w:t xml:space="preserve"> ve</w:t>
      </w:r>
      <w:r w:rsidR="001B63C9" w:rsidRPr="00545D4B">
        <w:t xml:space="preserve"> gerçekleştirilecek toplantılar kapsamında tercüme hizmetleri, teknik altyapının sağlanması gibi hususlar</w:t>
      </w:r>
      <w:r w:rsidR="00144F52">
        <w:t>ın</w:t>
      </w:r>
      <w:r w:rsidR="001B63C9" w:rsidRPr="00545D4B">
        <w:t xml:space="preserve"> </w:t>
      </w:r>
      <w:r w:rsidR="0036314C">
        <w:t>Çinli</w:t>
      </w:r>
      <w:r w:rsidR="001B63C9" w:rsidRPr="00545D4B">
        <w:t xml:space="preserve"> Ticaret Odası tarafından </w:t>
      </w:r>
      <w:r w:rsidR="00144F52">
        <w:t>sağlanacağı belirtilmektedir.</w:t>
      </w:r>
    </w:p>
    <w:p w:rsidR="00144F52" w:rsidRDefault="00144F52" w:rsidP="00545D4B">
      <w:pPr>
        <w:pStyle w:val="NormalWeb"/>
        <w:spacing w:before="0" w:beforeAutospacing="0" w:after="0" w:afterAutospacing="0"/>
        <w:ind w:firstLine="851"/>
        <w:jc w:val="both"/>
      </w:pPr>
    </w:p>
    <w:p w:rsidR="001B63C9" w:rsidRPr="00545D4B" w:rsidRDefault="00144F52" w:rsidP="00545D4B">
      <w:pPr>
        <w:pStyle w:val="NormalWeb"/>
        <w:spacing w:before="0" w:beforeAutospacing="0" w:after="0" w:afterAutospacing="0"/>
        <w:ind w:firstLine="851"/>
        <w:jc w:val="both"/>
      </w:pPr>
      <w:proofErr w:type="gramStart"/>
      <w:r>
        <w:t>Aynı yazıda devamla</w:t>
      </w:r>
      <w:r w:rsidR="0036314C">
        <w:t>,</w:t>
      </w:r>
      <w:r>
        <w:t xml:space="preserve"> i</w:t>
      </w:r>
      <w:r w:rsidR="001B63C9" w:rsidRPr="00545D4B">
        <w:t xml:space="preserve">kili görüşmelere katılacak olan Çinli firmaların düzenli olarak güncellenen listesine </w:t>
      </w:r>
      <w:hyperlink r:id="rId6" w:history="1">
        <w:r w:rsidR="001B63C9" w:rsidRPr="00545D4B">
          <w:rPr>
            <w:rStyle w:val="Kpr"/>
            <w:color w:val="auto"/>
          </w:rPr>
          <w:t>http://www.cccme.org.cn/news/en_news/content-3002328.aspx</w:t>
        </w:r>
      </w:hyperlink>
      <w:r w:rsidR="00545D4B">
        <w:t xml:space="preserve"> </w:t>
      </w:r>
      <w:r w:rsidR="001B63C9" w:rsidRPr="00545D4B">
        <w:t>linkinden ulaşılabildiği, her firmanın 1 saatlik süre içerisinde 20 dakika süren 3 görüşme yapmasının öngörüldüğü</w:t>
      </w:r>
      <w:r>
        <w:t>,</w:t>
      </w:r>
      <w:r w:rsidR="001B63C9" w:rsidRPr="00545D4B">
        <w:t xml:space="preserve"> görüşme yapmak </w:t>
      </w:r>
      <w:r>
        <w:t>istenen</w:t>
      </w:r>
      <w:r w:rsidR="001B63C9" w:rsidRPr="00545D4B">
        <w:t xml:space="preserve"> Çinli firmaların katılım talep form</w:t>
      </w:r>
      <w:r w:rsidR="00987FB1">
        <w:t xml:space="preserve">unda belirtilmesinin gerektiği ve </w:t>
      </w:r>
      <w:r w:rsidR="001B63C9" w:rsidRPr="00545D4B">
        <w:t>anılan görüşmelere katılma</w:t>
      </w:r>
      <w:r w:rsidR="00987FB1">
        <w:t xml:space="preserve">k isteyen </w:t>
      </w:r>
      <w:r w:rsidR="0036314C">
        <w:t>firmaların</w:t>
      </w:r>
      <w:r w:rsidR="001B63C9" w:rsidRPr="00545D4B">
        <w:t xml:space="preserve"> taleplerini, İngilizce </w:t>
      </w:r>
      <w:r w:rsidR="00987FB1">
        <w:t>dilinde ve eksiksiz olarak</w:t>
      </w:r>
      <w:r w:rsidR="001B63C9" w:rsidRPr="00545D4B">
        <w:t xml:space="preserve"> doldurulmuş</w:t>
      </w:r>
      <w:r w:rsidR="00987FB1">
        <w:t xml:space="preserve"> </w:t>
      </w:r>
      <w:r w:rsidR="0037201F">
        <w:t>katılım formunda</w:t>
      </w:r>
      <w:r w:rsidR="00987FB1">
        <w:t xml:space="preserve"> belirterek</w:t>
      </w:r>
      <w:r w:rsidR="001B63C9" w:rsidRPr="00545D4B">
        <w:t xml:space="preserve"> en geç </w:t>
      </w:r>
      <w:r w:rsidR="001B63C9" w:rsidRPr="00987FB1">
        <w:rPr>
          <w:b/>
        </w:rPr>
        <w:t>7 Ağustos Cuma günü 12.00’ye kadar</w:t>
      </w:r>
      <w:r w:rsidR="001B63C9" w:rsidRPr="00545D4B">
        <w:t xml:space="preserve"> DEİK Asya Pasifik Bölge Koordinatörlüğü’ne (E-posta: </w:t>
      </w:r>
      <w:hyperlink r:id="rId7" w:history="1">
        <w:r w:rsidR="001B63C9" w:rsidRPr="00545D4B">
          <w:rPr>
            <w:rStyle w:val="Kpr"/>
            <w:color w:val="auto"/>
          </w:rPr>
          <w:t>asyapasifikbolgesi@deik.org.tr</w:t>
        </w:r>
      </w:hyperlink>
      <w:r w:rsidR="001B63C9" w:rsidRPr="00545D4B">
        <w:t xml:space="preserve">) </w:t>
      </w:r>
      <w:r w:rsidR="00987FB1">
        <w:t>iletmesine ihtiyaç duyulduğu</w:t>
      </w:r>
      <w:r w:rsidR="001B63C9" w:rsidRPr="00545D4B">
        <w:t xml:space="preserve"> ifade edilmektedir.</w:t>
      </w:r>
      <w:proofErr w:type="gramEnd"/>
    </w:p>
    <w:p w:rsidR="00545D4B" w:rsidRDefault="00545D4B" w:rsidP="00545D4B">
      <w:pPr>
        <w:pStyle w:val="NormalWeb"/>
        <w:tabs>
          <w:tab w:val="left" w:pos="915"/>
        </w:tabs>
        <w:spacing w:before="0" w:beforeAutospacing="0" w:after="0" w:afterAutospacing="0"/>
        <w:ind w:firstLine="851"/>
        <w:jc w:val="both"/>
      </w:pPr>
    </w:p>
    <w:p w:rsidR="001B63C9" w:rsidRPr="00545D4B" w:rsidRDefault="001B63C9" w:rsidP="00545D4B">
      <w:pPr>
        <w:pStyle w:val="NormalWeb"/>
        <w:tabs>
          <w:tab w:val="left" w:pos="915"/>
        </w:tabs>
        <w:spacing w:before="0" w:beforeAutospacing="0" w:after="0" w:afterAutospacing="0"/>
        <w:ind w:firstLine="851"/>
        <w:jc w:val="both"/>
      </w:pPr>
      <w:r w:rsidRPr="00545D4B">
        <w:t xml:space="preserve">Bilgilerinize sunarız                                            </w:t>
      </w:r>
    </w:p>
    <w:p w:rsidR="001B63C9" w:rsidRPr="00545D4B" w:rsidRDefault="001B63C9" w:rsidP="00545D4B">
      <w:pPr>
        <w:pStyle w:val="NormalWeb"/>
        <w:tabs>
          <w:tab w:val="left" w:pos="915"/>
        </w:tabs>
        <w:spacing w:before="0" w:beforeAutospacing="0" w:after="0" w:afterAutospacing="0"/>
        <w:ind w:firstLine="5670"/>
        <w:jc w:val="center"/>
        <w:rPr>
          <w:i/>
          <w:iCs/>
          <w:color w:val="000000"/>
        </w:rPr>
      </w:pPr>
      <w:proofErr w:type="gramStart"/>
      <w:r w:rsidRPr="00545D4B">
        <w:rPr>
          <w:i/>
          <w:iCs/>
          <w:color w:val="000000"/>
        </w:rPr>
        <w:t>e</w:t>
      </w:r>
      <w:proofErr w:type="gramEnd"/>
      <w:r w:rsidRPr="00545D4B">
        <w:rPr>
          <w:i/>
          <w:iCs/>
          <w:color w:val="000000"/>
        </w:rPr>
        <w:t>-imzalıdır</w:t>
      </w:r>
    </w:p>
    <w:p w:rsidR="001B63C9" w:rsidRPr="00545D4B" w:rsidRDefault="001B63C9" w:rsidP="00545D4B">
      <w:pPr>
        <w:pStyle w:val="NormalWeb"/>
        <w:tabs>
          <w:tab w:val="left" w:pos="915"/>
        </w:tabs>
        <w:spacing w:before="0" w:beforeAutospacing="0" w:after="0" w:afterAutospacing="0"/>
        <w:ind w:firstLine="5670"/>
        <w:jc w:val="center"/>
        <w:rPr>
          <w:b/>
          <w:bCs/>
          <w:color w:val="000000"/>
        </w:rPr>
      </w:pPr>
      <w:r w:rsidRPr="00545D4B">
        <w:rPr>
          <w:b/>
          <w:bCs/>
          <w:color w:val="000000"/>
        </w:rPr>
        <w:t>Sertaç Ş. TORAMANOĞLU</w:t>
      </w:r>
    </w:p>
    <w:p w:rsidR="001B63C9" w:rsidRPr="00545D4B" w:rsidRDefault="001B63C9" w:rsidP="00545D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45D4B">
        <w:rPr>
          <w:b/>
          <w:bCs/>
          <w:color w:val="000000"/>
        </w:rPr>
        <w:t>Genel Sekreter a.</w:t>
      </w:r>
    </w:p>
    <w:p w:rsidR="001B63C9" w:rsidRPr="00545D4B" w:rsidRDefault="001B63C9" w:rsidP="00545D4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45D4B">
        <w:rPr>
          <w:b/>
          <w:bCs/>
          <w:color w:val="000000"/>
        </w:rPr>
        <w:t>Şube Müdürü</w:t>
      </w:r>
    </w:p>
    <w:p w:rsidR="001B63C9" w:rsidRPr="00987FB1" w:rsidRDefault="001B63C9" w:rsidP="00545D4B">
      <w:pPr>
        <w:autoSpaceDE w:val="0"/>
        <w:autoSpaceDN w:val="0"/>
        <w:adjustRightInd w:val="0"/>
        <w:rPr>
          <w:b/>
          <w:bCs/>
          <w:u w:val="single"/>
        </w:rPr>
      </w:pPr>
      <w:r w:rsidRPr="00987FB1">
        <w:rPr>
          <w:b/>
          <w:bCs/>
          <w:u w:val="single"/>
        </w:rPr>
        <w:t>E</w:t>
      </w:r>
      <w:r w:rsidR="00987FB1" w:rsidRPr="00987FB1">
        <w:rPr>
          <w:b/>
          <w:bCs/>
          <w:u w:val="single"/>
        </w:rPr>
        <w:t>kler</w:t>
      </w:r>
      <w:r w:rsidRPr="00987FB1">
        <w:rPr>
          <w:b/>
          <w:bCs/>
          <w:u w:val="single"/>
        </w:rPr>
        <w:t>:</w:t>
      </w:r>
    </w:p>
    <w:p w:rsidR="001B63C9" w:rsidRPr="00987FB1" w:rsidRDefault="001B63C9" w:rsidP="00545D4B">
      <w:pPr>
        <w:autoSpaceDE w:val="0"/>
        <w:autoSpaceDN w:val="0"/>
        <w:adjustRightInd w:val="0"/>
      </w:pPr>
      <w:r w:rsidRPr="00987FB1">
        <w:rPr>
          <w:b/>
          <w:bCs/>
        </w:rPr>
        <w:t>Ek</w:t>
      </w:r>
      <w:r w:rsidR="00987FB1">
        <w:rPr>
          <w:b/>
          <w:bCs/>
        </w:rPr>
        <w:t xml:space="preserve">.1 </w:t>
      </w:r>
      <w:r w:rsidRPr="00987FB1">
        <w:rPr>
          <w:b/>
          <w:bCs/>
        </w:rPr>
        <w:t xml:space="preserve">- </w:t>
      </w:r>
      <w:hyperlink r:id="rId8" w:history="1">
        <w:r w:rsidRPr="002A7762">
          <w:rPr>
            <w:rStyle w:val="Kpr"/>
          </w:rPr>
          <w:t>Katılım Talep Formu</w:t>
        </w:r>
      </w:hyperlink>
      <w:r w:rsidRPr="00987FB1">
        <w:t xml:space="preserve"> </w:t>
      </w:r>
    </w:p>
    <w:p w:rsidR="00CA0A79" w:rsidRPr="00987FB1" w:rsidRDefault="001B63C9" w:rsidP="00545D4B">
      <w:pPr>
        <w:autoSpaceDE w:val="0"/>
        <w:autoSpaceDN w:val="0"/>
        <w:adjustRightInd w:val="0"/>
      </w:pPr>
      <w:r w:rsidRPr="00987FB1">
        <w:rPr>
          <w:b/>
          <w:bCs/>
        </w:rPr>
        <w:t>Ek</w:t>
      </w:r>
      <w:r w:rsidR="00987FB1">
        <w:rPr>
          <w:b/>
          <w:bCs/>
        </w:rPr>
        <w:t>.</w:t>
      </w:r>
      <w:r w:rsidRPr="00987FB1">
        <w:rPr>
          <w:b/>
          <w:bCs/>
        </w:rPr>
        <w:t>2</w:t>
      </w:r>
      <w:r w:rsidR="00987FB1">
        <w:rPr>
          <w:b/>
          <w:bCs/>
        </w:rPr>
        <w:t xml:space="preserve"> </w:t>
      </w:r>
      <w:r w:rsidRPr="00987FB1">
        <w:rPr>
          <w:b/>
          <w:bCs/>
        </w:rPr>
        <w:t>-</w:t>
      </w:r>
      <w:r w:rsidRPr="00987FB1">
        <w:t xml:space="preserve"> </w:t>
      </w:r>
      <w:hyperlink r:id="rId9" w:history="1">
        <w:r w:rsidRPr="002A7762">
          <w:rPr>
            <w:rStyle w:val="Kpr"/>
          </w:rPr>
          <w:t xml:space="preserve">CCCME Bilgi </w:t>
        </w:r>
        <w:proofErr w:type="spellStart"/>
        <w:r w:rsidRPr="002A7762">
          <w:rPr>
            <w:rStyle w:val="Kpr"/>
          </w:rPr>
          <w:t>Dökümanı</w:t>
        </w:r>
        <w:proofErr w:type="spellEnd"/>
      </w:hyperlink>
      <w:r w:rsidRPr="00987FB1">
        <w:br/>
      </w:r>
      <w:r w:rsidRPr="00987FB1">
        <w:rPr>
          <w:b/>
        </w:rPr>
        <w:t>Ek</w:t>
      </w:r>
      <w:r w:rsidR="00987FB1">
        <w:rPr>
          <w:b/>
        </w:rPr>
        <w:t>.</w:t>
      </w:r>
      <w:r w:rsidRPr="00987FB1">
        <w:rPr>
          <w:b/>
        </w:rPr>
        <w:t>3</w:t>
      </w:r>
      <w:r w:rsidR="00987FB1">
        <w:rPr>
          <w:b/>
        </w:rPr>
        <w:t xml:space="preserve"> -</w:t>
      </w:r>
      <w:r w:rsidRPr="00987FB1">
        <w:t xml:space="preserve"> </w:t>
      </w:r>
      <w:hyperlink r:id="rId10" w:history="1">
        <w:proofErr w:type="spellStart"/>
        <w:r w:rsidRPr="004D63F4">
          <w:rPr>
            <w:rStyle w:val="Kpr"/>
          </w:rPr>
          <w:t>Zoom</w:t>
        </w:r>
        <w:proofErr w:type="spellEnd"/>
        <w:r w:rsidRPr="004D63F4">
          <w:rPr>
            <w:rStyle w:val="Kpr"/>
          </w:rPr>
          <w:t xml:space="preserve"> Kullanma Kılavuzu</w:t>
        </w:r>
      </w:hyperlink>
    </w:p>
    <w:sectPr w:rsidR="00CA0A79" w:rsidRPr="00987FB1" w:rsidSect="001B6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993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E6" w:rsidRDefault="002B0AE6" w:rsidP="00CA0A79">
      <w:r>
        <w:separator/>
      </w:r>
    </w:p>
  </w:endnote>
  <w:endnote w:type="continuationSeparator" w:id="0">
    <w:p w:rsidR="002B0AE6" w:rsidRDefault="002B0AE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862"/>
      <w:gridCol w:w="4276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E6" w:rsidRDefault="002B0AE6" w:rsidP="00CA0A79">
      <w:r>
        <w:separator/>
      </w:r>
    </w:p>
  </w:footnote>
  <w:footnote w:type="continuationSeparator" w:id="0">
    <w:p w:rsidR="002B0AE6" w:rsidRDefault="002B0AE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767"/>
      <w:gridCol w:w="6452"/>
      <w:gridCol w:w="1843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76BD8"/>
    <w:rsid w:val="00090E58"/>
    <w:rsid w:val="00144F52"/>
    <w:rsid w:val="001B63C9"/>
    <w:rsid w:val="002A2A5D"/>
    <w:rsid w:val="002A7762"/>
    <w:rsid w:val="002B0AE6"/>
    <w:rsid w:val="002F3FA7"/>
    <w:rsid w:val="0036314C"/>
    <w:rsid w:val="0037201F"/>
    <w:rsid w:val="003C7C05"/>
    <w:rsid w:val="003D2F07"/>
    <w:rsid w:val="0043655A"/>
    <w:rsid w:val="004619D4"/>
    <w:rsid w:val="00463AFB"/>
    <w:rsid w:val="00482DC6"/>
    <w:rsid w:val="004C0667"/>
    <w:rsid w:val="004D63F4"/>
    <w:rsid w:val="00545D4B"/>
    <w:rsid w:val="005641F2"/>
    <w:rsid w:val="005A52B1"/>
    <w:rsid w:val="00615148"/>
    <w:rsid w:val="00685AAB"/>
    <w:rsid w:val="006909EE"/>
    <w:rsid w:val="006B0D6F"/>
    <w:rsid w:val="00773AC5"/>
    <w:rsid w:val="00890693"/>
    <w:rsid w:val="00987FB1"/>
    <w:rsid w:val="009A3D97"/>
    <w:rsid w:val="009D3D9E"/>
    <w:rsid w:val="00A950A1"/>
    <w:rsid w:val="00AF16B6"/>
    <w:rsid w:val="00B20F3F"/>
    <w:rsid w:val="00B472CF"/>
    <w:rsid w:val="00B940ED"/>
    <w:rsid w:val="00BB75BC"/>
    <w:rsid w:val="00C05D98"/>
    <w:rsid w:val="00C75EC9"/>
    <w:rsid w:val="00C865B7"/>
    <w:rsid w:val="00CA0A79"/>
    <w:rsid w:val="00CF6FC9"/>
    <w:rsid w:val="00D55236"/>
    <w:rsid w:val="00D55BE9"/>
    <w:rsid w:val="00D57BD3"/>
    <w:rsid w:val="00D678DA"/>
    <w:rsid w:val="00D90F65"/>
    <w:rsid w:val="00DA2F5C"/>
    <w:rsid w:val="00E57DD9"/>
    <w:rsid w:val="00EC6822"/>
    <w:rsid w:val="00EF037E"/>
    <w:rsid w:val="00F150E9"/>
    <w:rsid w:val="00F92E7C"/>
    <w:rsid w:val="00FA37A8"/>
    <w:rsid w:val="00F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3C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1B63C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B63C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144F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88ek1.xls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asyapasifikbolgesi@deik.org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ccme.org.cn/news/en_news/content-3002328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kib.org.tr/files/downloads/sirkuler/2020388ek3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88ek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B37FC"/>
    <w:rsid w:val="00227877"/>
    <w:rsid w:val="00266325"/>
    <w:rsid w:val="004F4016"/>
    <w:rsid w:val="005203ED"/>
    <w:rsid w:val="006159BD"/>
    <w:rsid w:val="006750C3"/>
    <w:rsid w:val="00964D76"/>
    <w:rsid w:val="00A169FE"/>
    <w:rsid w:val="00B3768E"/>
    <w:rsid w:val="00CA39FB"/>
    <w:rsid w:val="00D25A9D"/>
    <w:rsid w:val="00DB1816"/>
    <w:rsid w:val="00EA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Makine ve Elektrik Ürünleri Sanal Alım Heyeti - 02 Eylül 2020</dc:subject>
  <dc:creator>Kubra Aygun</dc:creator>
  <cp:keywords>29/07/2020</cp:keywords>
  <cp:lastModifiedBy>vedat.iyigun</cp:lastModifiedBy>
  <cp:revision>4</cp:revision>
  <dcterms:created xsi:type="dcterms:W3CDTF">2020-07-29T10:11:00Z</dcterms:created>
  <dcterms:modified xsi:type="dcterms:W3CDTF">2020-07-29T10:18:00Z</dcterms:modified>
  <cp:category>2020/1046-02637</cp:category>
</cp:coreProperties>
</file>