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84BC2">
                  <w:t>2020/1527-03503</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584BC2">
                  <w:t>12/10/2020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EB17F6" w:rsidP="0098610C">
                <w:r>
                  <w:t>Ticaret Müşavirlerimizle Elektronik Sohbetler - Polonya ve Belçika</w:t>
                </w:r>
              </w:p>
            </w:tc>
          </w:sdtContent>
        </w:sdt>
      </w:tr>
    </w:tbl>
    <w:p w:rsidR="00CA0A79" w:rsidRDefault="00CA0A79"/>
    <w:p w:rsidR="00EE7CA0" w:rsidRPr="00B87365" w:rsidRDefault="00EE7CA0" w:rsidP="00EE7CA0">
      <w:pPr>
        <w:tabs>
          <w:tab w:val="left" w:pos="851"/>
        </w:tabs>
        <w:autoSpaceDE w:val="0"/>
        <w:autoSpaceDN w:val="0"/>
        <w:adjustRightInd w:val="0"/>
        <w:jc w:val="right"/>
        <w:rPr>
          <w:b/>
          <w:u w:val="single"/>
        </w:rPr>
      </w:pPr>
      <w:r w:rsidRPr="00B87365">
        <w:rPr>
          <w:b/>
          <w:u w:val="single"/>
        </w:rPr>
        <w:t>E-POSTA</w:t>
      </w:r>
    </w:p>
    <w:p w:rsidR="00EE7CA0" w:rsidRDefault="00EE7CA0" w:rsidP="00EE7CA0">
      <w:pPr>
        <w:numPr>
          <w:ilvl w:val="12"/>
          <w:numId w:val="0"/>
        </w:numPr>
        <w:tabs>
          <w:tab w:val="left" w:pos="709"/>
        </w:tabs>
        <w:jc w:val="right"/>
        <w:rPr>
          <w:b/>
          <w:u w:val="single"/>
        </w:rPr>
      </w:pPr>
    </w:p>
    <w:p w:rsidR="00EE7CA0" w:rsidRPr="00B87365" w:rsidRDefault="00EE7CA0" w:rsidP="00EE7CA0">
      <w:pPr>
        <w:tabs>
          <w:tab w:val="left" w:pos="851"/>
        </w:tabs>
        <w:jc w:val="center"/>
        <w:rPr>
          <w:b/>
        </w:rPr>
      </w:pPr>
    </w:p>
    <w:p w:rsidR="00EE7CA0" w:rsidRPr="00B87365" w:rsidRDefault="00EE7CA0" w:rsidP="00EE7CA0">
      <w:pPr>
        <w:tabs>
          <w:tab w:val="left" w:pos="851"/>
        </w:tabs>
        <w:jc w:val="center"/>
        <w:rPr>
          <w:b/>
        </w:rPr>
      </w:pPr>
      <w:r w:rsidRPr="00B87365">
        <w:rPr>
          <w:b/>
        </w:rPr>
        <w:t>KARADENİZ İHRACATÇI BİRLİKLERİ ÜYELERİNE SİRKÜLER</w:t>
      </w:r>
    </w:p>
    <w:p w:rsidR="00EE7CA0" w:rsidRPr="00B87365" w:rsidRDefault="00EE7CA0" w:rsidP="00EE7CA0">
      <w:pPr>
        <w:jc w:val="center"/>
        <w:rPr>
          <w:b/>
          <w:bCs/>
          <w:u w:val="single"/>
        </w:rPr>
      </w:pPr>
      <w:r w:rsidRPr="00B87365">
        <w:rPr>
          <w:b/>
          <w:bCs/>
          <w:u w:val="single"/>
        </w:rPr>
        <w:t xml:space="preserve">2020 / </w:t>
      </w:r>
      <w:r>
        <w:rPr>
          <w:b/>
          <w:bCs/>
          <w:u w:val="single"/>
        </w:rPr>
        <w:t>502</w:t>
      </w:r>
      <w:r w:rsidRPr="00B87365">
        <w:rPr>
          <w:b/>
          <w:bCs/>
          <w:u w:val="single"/>
        </w:rPr>
        <w:t xml:space="preserve"> </w:t>
      </w:r>
    </w:p>
    <w:p w:rsidR="00EE7CA0" w:rsidRDefault="00EE7CA0" w:rsidP="00EE7CA0">
      <w:pPr>
        <w:tabs>
          <w:tab w:val="left" w:pos="851"/>
        </w:tabs>
        <w:ind w:firstLine="851"/>
        <w:jc w:val="both"/>
      </w:pPr>
    </w:p>
    <w:p w:rsidR="00A3145F" w:rsidRPr="00B87365" w:rsidRDefault="00A3145F" w:rsidP="00EE7CA0">
      <w:pPr>
        <w:tabs>
          <w:tab w:val="left" w:pos="851"/>
        </w:tabs>
        <w:ind w:firstLine="851"/>
        <w:jc w:val="both"/>
      </w:pPr>
    </w:p>
    <w:p w:rsidR="00EE7CA0" w:rsidRPr="00B87365" w:rsidRDefault="00EE7CA0" w:rsidP="00A3145F">
      <w:pPr>
        <w:tabs>
          <w:tab w:val="left" w:pos="851"/>
        </w:tabs>
        <w:ind w:firstLine="851"/>
        <w:jc w:val="both"/>
      </w:pPr>
      <w:r w:rsidRPr="00B87365">
        <w:t>Sayın üyemiz,</w:t>
      </w:r>
    </w:p>
    <w:p w:rsidR="00EE7CA0" w:rsidRPr="00B87365" w:rsidRDefault="00EE7CA0" w:rsidP="00A3145F">
      <w:pPr>
        <w:pStyle w:val="Default"/>
        <w:ind w:firstLine="851"/>
      </w:pPr>
    </w:p>
    <w:p w:rsidR="00EE7CA0" w:rsidRPr="00B87365" w:rsidRDefault="00EE7CA0" w:rsidP="00A3145F">
      <w:pPr>
        <w:autoSpaceDE w:val="0"/>
        <w:autoSpaceDN w:val="0"/>
        <w:adjustRightInd w:val="0"/>
        <w:ind w:firstLine="851"/>
        <w:jc w:val="both"/>
        <w:rPr>
          <w:rFonts w:eastAsia="Calibri"/>
          <w:lang w:eastAsia="en-US"/>
        </w:rPr>
      </w:pPr>
      <w:r w:rsidRPr="00B87365">
        <w:rPr>
          <w:rFonts w:eastAsia="Calibri"/>
          <w:lang w:eastAsia="en-US"/>
        </w:rPr>
        <w:t>Tü</w:t>
      </w:r>
      <w:r>
        <w:rPr>
          <w:rFonts w:eastAsia="Calibri"/>
          <w:lang w:eastAsia="en-US"/>
        </w:rPr>
        <w:t>rkiye İhracatçılar Meclisinden</w:t>
      </w:r>
      <w:r w:rsidRPr="00B87365">
        <w:rPr>
          <w:rFonts w:eastAsia="Calibri"/>
          <w:lang w:eastAsia="en-US"/>
        </w:rPr>
        <w:t xml:space="preserve"> alınan </w:t>
      </w:r>
      <w:proofErr w:type="gramStart"/>
      <w:r w:rsidRPr="00B87365">
        <w:rPr>
          <w:rFonts w:eastAsia="Calibri"/>
          <w:lang w:eastAsia="en-US"/>
        </w:rPr>
        <w:t>0</w:t>
      </w:r>
      <w:r>
        <w:rPr>
          <w:rFonts w:eastAsia="Calibri"/>
          <w:lang w:eastAsia="en-US"/>
        </w:rPr>
        <w:t>9</w:t>
      </w:r>
      <w:r w:rsidRPr="00B87365">
        <w:rPr>
          <w:rFonts w:eastAsia="Calibri"/>
          <w:lang w:eastAsia="en-US"/>
        </w:rPr>
        <w:t>/10/2020</w:t>
      </w:r>
      <w:proofErr w:type="gramEnd"/>
      <w:r w:rsidRPr="00B87365">
        <w:rPr>
          <w:rFonts w:eastAsia="Calibri"/>
          <w:lang w:eastAsia="en-US"/>
        </w:rPr>
        <w:t xml:space="preserve"> tarih </w:t>
      </w:r>
      <w:r>
        <w:rPr>
          <w:rFonts w:eastAsia="Calibri"/>
          <w:lang w:eastAsia="en-US"/>
        </w:rPr>
        <w:t>626</w:t>
      </w:r>
      <w:r w:rsidRPr="00B87365">
        <w:rPr>
          <w:rFonts w:eastAsia="Calibri"/>
          <w:lang w:eastAsia="en-US"/>
        </w:rPr>
        <w:t>-023</w:t>
      </w:r>
      <w:r>
        <w:rPr>
          <w:rFonts w:eastAsia="Calibri"/>
          <w:lang w:eastAsia="en-US"/>
        </w:rPr>
        <w:t>99</w:t>
      </w:r>
      <w:r w:rsidRPr="00B87365">
        <w:rPr>
          <w:rFonts w:eastAsia="Calibri"/>
          <w:lang w:eastAsia="en-US"/>
        </w:rPr>
        <w:t xml:space="preserve"> sayılı yazıda;</w:t>
      </w:r>
    </w:p>
    <w:p w:rsidR="00EE7CA0" w:rsidRPr="00B87365" w:rsidRDefault="00EE7CA0" w:rsidP="00A3145F">
      <w:pPr>
        <w:autoSpaceDE w:val="0"/>
        <w:autoSpaceDN w:val="0"/>
        <w:adjustRightInd w:val="0"/>
        <w:ind w:firstLine="851"/>
        <w:jc w:val="both"/>
        <w:rPr>
          <w:rFonts w:eastAsia="Calibri"/>
          <w:lang w:eastAsia="en-US"/>
        </w:rPr>
      </w:pPr>
    </w:p>
    <w:p w:rsidR="00EE7CA0" w:rsidRPr="00B87365" w:rsidRDefault="00EE7CA0" w:rsidP="00A3145F">
      <w:pPr>
        <w:autoSpaceDE w:val="0"/>
        <w:autoSpaceDN w:val="0"/>
        <w:adjustRightInd w:val="0"/>
        <w:ind w:firstLine="851"/>
        <w:jc w:val="both"/>
        <w:rPr>
          <w:rFonts w:eastAsia="Calibri"/>
        </w:rPr>
      </w:pPr>
      <w:proofErr w:type="gramStart"/>
      <w:r w:rsidRPr="00B87365">
        <w:rPr>
          <w:rFonts w:eastAsia="Calibri"/>
        </w:rPr>
        <w:t xml:space="preserve">Ticaret Bakanlığına bağlı olarak dünyanın dört bir yanında ihracatımızın geliştirilmesi için çalışmakta olan Ticaret Müşavir ve Ataşelerimizle Türk iş dünyasını bir araya getirmek üzere Bakanlık tarafından “Ticaret Müşavirlerimizle Elektronik Sohbetler” toplantılarının düzenlendiği belirtilerek, bu çerçevede, </w:t>
      </w:r>
      <w:r w:rsidR="00A3145F" w:rsidRPr="00A3145F">
        <w:rPr>
          <w:rFonts w:eastAsia="Calibri"/>
          <w:b/>
        </w:rPr>
        <w:t xml:space="preserve">13 </w:t>
      </w:r>
      <w:r w:rsidRPr="00A3145F">
        <w:rPr>
          <w:rFonts w:eastAsia="Calibri"/>
          <w:b/>
          <w:bCs/>
        </w:rPr>
        <w:t>E</w:t>
      </w:r>
      <w:r w:rsidRPr="00B87365">
        <w:rPr>
          <w:rFonts w:eastAsia="Calibri"/>
          <w:b/>
          <w:bCs/>
        </w:rPr>
        <w:t xml:space="preserve">kim 2020 Salı günü 14.30-16.00 saatleri arasında </w:t>
      </w:r>
      <w:r>
        <w:rPr>
          <w:rFonts w:eastAsia="Calibri"/>
          <w:b/>
          <w:bCs/>
        </w:rPr>
        <w:t>Polonya</w:t>
      </w:r>
      <w:r w:rsidRPr="00B87365">
        <w:rPr>
          <w:rFonts w:eastAsia="Calibri"/>
          <w:b/>
          <w:bCs/>
        </w:rPr>
        <w:t xml:space="preserve">'da </w:t>
      </w:r>
      <w:r w:rsidRPr="005707D2">
        <w:rPr>
          <w:rFonts w:eastAsia="Calibri"/>
          <w:b/>
          <w:bCs/>
        </w:rPr>
        <w:t>görev yapmakta olan</w:t>
      </w:r>
      <w:r w:rsidRPr="005707D2">
        <w:rPr>
          <w:rFonts w:eastAsia="Calibri"/>
          <w:bCs/>
        </w:rPr>
        <w:t xml:space="preserve"> Ticaret Müşavirlerimiz ile bu ülkede iş yapmakta olan iş insanlarımızın;</w:t>
      </w:r>
      <w:r w:rsidRPr="00B87365">
        <w:rPr>
          <w:rFonts w:eastAsia="Calibri"/>
          <w:b/>
          <w:bCs/>
        </w:rPr>
        <w:t xml:space="preserve"> </w:t>
      </w:r>
      <w:r>
        <w:rPr>
          <w:rFonts w:eastAsia="Calibri"/>
          <w:b/>
          <w:bCs/>
        </w:rPr>
        <w:t xml:space="preserve">15 </w:t>
      </w:r>
      <w:r w:rsidRPr="00B87365">
        <w:rPr>
          <w:rFonts w:eastAsia="Calibri"/>
          <w:b/>
          <w:bCs/>
        </w:rPr>
        <w:t xml:space="preserve">Ekim 2020 Perşembe günü 14.30-16.00 saatleri arasında ise </w:t>
      </w:r>
      <w:r>
        <w:rPr>
          <w:rFonts w:eastAsia="Calibri"/>
          <w:b/>
          <w:bCs/>
        </w:rPr>
        <w:t>Belçika</w:t>
      </w:r>
      <w:r w:rsidRPr="00B87365">
        <w:rPr>
          <w:rFonts w:eastAsia="Calibri"/>
          <w:b/>
          <w:bCs/>
        </w:rPr>
        <w:t xml:space="preserve">'da </w:t>
      </w:r>
      <w:r w:rsidRPr="005707D2">
        <w:rPr>
          <w:rFonts w:eastAsia="Calibri"/>
          <w:b/>
          <w:bCs/>
        </w:rPr>
        <w:t>görev yapmakta olan</w:t>
      </w:r>
      <w:r w:rsidRPr="005707D2">
        <w:rPr>
          <w:rFonts w:eastAsia="Calibri"/>
          <w:bCs/>
        </w:rPr>
        <w:t xml:space="preserve"> Ticaret Müşavirlerimiz ve Ataşelerimizin konuşmacı olarak katılacağı </w:t>
      </w:r>
      <w:r w:rsidRPr="00B87365">
        <w:rPr>
          <w:rFonts w:eastAsia="Calibri"/>
        </w:rPr>
        <w:t>e-sohbet toplantılarının gerçek</w:t>
      </w:r>
      <w:r>
        <w:rPr>
          <w:rFonts w:eastAsia="Calibri"/>
        </w:rPr>
        <w:t>leştirileceği ifade edilmekte olup söz konusu toplantılara ilişkin kayıt bağlantıları aşağıya çıkarılmıştır</w:t>
      </w:r>
      <w:r w:rsidRPr="00B87365">
        <w:rPr>
          <w:rFonts w:eastAsia="Calibri"/>
        </w:rPr>
        <w:t>.</w:t>
      </w:r>
      <w:proofErr w:type="gramEnd"/>
    </w:p>
    <w:p w:rsidR="00EE7CA0" w:rsidRPr="00B87365" w:rsidRDefault="00EE7CA0" w:rsidP="00A3145F">
      <w:pPr>
        <w:autoSpaceDE w:val="0"/>
        <w:autoSpaceDN w:val="0"/>
        <w:adjustRightInd w:val="0"/>
        <w:ind w:firstLine="851"/>
        <w:jc w:val="both"/>
        <w:rPr>
          <w:rFonts w:eastAsia="Calibri"/>
          <w:lang w:eastAsia="en-US"/>
        </w:rPr>
      </w:pPr>
    </w:p>
    <w:p w:rsidR="00EE7CA0" w:rsidRPr="00B87365" w:rsidRDefault="00EE7CA0" w:rsidP="00A3145F">
      <w:pPr>
        <w:autoSpaceDE w:val="0"/>
        <w:autoSpaceDN w:val="0"/>
        <w:adjustRightInd w:val="0"/>
        <w:ind w:firstLine="851"/>
        <w:jc w:val="both"/>
        <w:rPr>
          <w:rFonts w:eastAsia="Calibri"/>
          <w:lang w:eastAsia="en-US"/>
        </w:rPr>
      </w:pPr>
      <w:r w:rsidRPr="00B87365">
        <w:rPr>
          <w:rFonts w:eastAsia="Calibri"/>
          <w:lang w:eastAsia="en-US"/>
        </w:rPr>
        <w:t>Bilgilerinize sunarız.</w:t>
      </w:r>
    </w:p>
    <w:p w:rsidR="00EE7CA0" w:rsidRPr="00B87365" w:rsidRDefault="00EE7CA0" w:rsidP="00EE7CA0">
      <w:pPr>
        <w:autoSpaceDE w:val="0"/>
        <w:autoSpaceDN w:val="0"/>
        <w:adjustRightInd w:val="0"/>
        <w:ind w:firstLine="851"/>
        <w:jc w:val="both"/>
        <w:rPr>
          <w:color w:val="000000"/>
        </w:rPr>
      </w:pPr>
    </w:p>
    <w:p w:rsidR="00EE7CA0" w:rsidRPr="00B87365" w:rsidRDefault="00EE7CA0" w:rsidP="00EE7CA0">
      <w:pPr>
        <w:autoSpaceDE w:val="0"/>
        <w:autoSpaceDN w:val="0"/>
        <w:adjustRightInd w:val="0"/>
        <w:ind w:firstLine="851"/>
        <w:jc w:val="both"/>
        <w:rPr>
          <w:color w:val="000000"/>
        </w:rPr>
      </w:pPr>
    </w:p>
    <w:p w:rsidR="00EE7CA0" w:rsidRPr="00B87365" w:rsidRDefault="00EE7CA0" w:rsidP="00EE7CA0">
      <w:pPr>
        <w:tabs>
          <w:tab w:val="left" w:pos="5610"/>
          <w:tab w:val="center" w:pos="6520"/>
        </w:tabs>
        <w:autoSpaceDE w:val="0"/>
        <w:autoSpaceDN w:val="0"/>
        <w:adjustRightInd w:val="0"/>
        <w:ind w:firstLine="5670"/>
        <w:jc w:val="center"/>
        <w:rPr>
          <w:i/>
          <w:iCs/>
          <w:color w:val="000000"/>
        </w:rPr>
      </w:pPr>
      <w:proofErr w:type="gramStart"/>
      <w:r w:rsidRPr="00B87365">
        <w:rPr>
          <w:i/>
          <w:iCs/>
          <w:color w:val="000000"/>
        </w:rPr>
        <w:t>e</w:t>
      </w:r>
      <w:proofErr w:type="gramEnd"/>
      <w:r w:rsidRPr="00B87365">
        <w:rPr>
          <w:i/>
          <w:iCs/>
          <w:color w:val="000000"/>
        </w:rPr>
        <w:t>-imzalıdır</w:t>
      </w:r>
    </w:p>
    <w:p w:rsidR="00EE7CA0" w:rsidRPr="00B87365" w:rsidRDefault="00EE7CA0" w:rsidP="00EE7CA0">
      <w:pPr>
        <w:autoSpaceDE w:val="0"/>
        <w:autoSpaceDN w:val="0"/>
        <w:adjustRightInd w:val="0"/>
        <w:ind w:firstLine="5670"/>
        <w:jc w:val="center"/>
        <w:rPr>
          <w:b/>
          <w:bCs/>
          <w:color w:val="000000"/>
        </w:rPr>
      </w:pPr>
      <w:r w:rsidRPr="00B87365">
        <w:rPr>
          <w:b/>
          <w:bCs/>
          <w:color w:val="000000"/>
        </w:rPr>
        <w:t>Sertaç Ş. TORAMANOĞLU</w:t>
      </w:r>
    </w:p>
    <w:p w:rsidR="00EE7CA0" w:rsidRPr="00B87365" w:rsidRDefault="00EE7CA0" w:rsidP="00EE7CA0">
      <w:pPr>
        <w:autoSpaceDE w:val="0"/>
        <w:autoSpaceDN w:val="0"/>
        <w:adjustRightInd w:val="0"/>
        <w:ind w:firstLine="5670"/>
        <w:jc w:val="center"/>
        <w:rPr>
          <w:b/>
          <w:bCs/>
          <w:color w:val="000000"/>
        </w:rPr>
      </w:pPr>
      <w:r w:rsidRPr="00B87365">
        <w:rPr>
          <w:b/>
          <w:bCs/>
          <w:color w:val="000000"/>
        </w:rPr>
        <w:t>Genel Sekreter a.</w:t>
      </w:r>
    </w:p>
    <w:p w:rsidR="00EE7CA0" w:rsidRPr="00B87365" w:rsidRDefault="00EE7CA0" w:rsidP="00EE7CA0">
      <w:pPr>
        <w:autoSpaceDE w:val="0"/>
        <w:autoSpaceDN w:val="0"/>
        <w:adjustRightInd w:val="0"/>
        <w:ind w:firstLine="5670"/>
        <w:jc w:val="center"/>
        <w:rPr>
          <w:b/>
          <w:bCs/>
          <w:color w:val="000000"/>
        </w:rPr>
      </w:pPr>
      <w:r w:rsidRPr="00B87365">
        <w:rPr>
          <w:b/>
          <w:bCs/>
          <w:color w:val="000000"/>
        </w:rPr>
        <w:t>Şube Müdürü</w:t>
      </w:r>
    </w:p>
    <w:p w:rsidR="00EE7CA0" w:rsidRPr="00A3145F" w:rsidRDefault="00A3145F" w:rsidP="00EE7CA0">
      <w:pPr>
        <w:rPr>
          <w:b/>
        </w:rPr>
      </w:pPr>
      <w:r w:rsidRPr="00A3145F">
        <w:rPr>
          <w:b/>
        </w:rPr>
        <w:t>Kayıt Bağlantıları:</w:t>
      </w:r>
    </w:p>
    <w:p w:rsidR="00A3145F" w:rsidRDefault="00A3145F" w:rsidP="00EE7CA0">
      <w:r>
        <w:t xml:space="preserve">Polonya: </w:t>
      </w:r>
      <w:hyperlink r:id="rId6" w:history="1">
        <w:r w:rsidRPr="00936360">
          <w:rPr>
            <w:rStyle w:val="Kpr"/>
          </w:rPr>
          <w:t>https://dtybs.ticaret.gov.tr/e-sohbetler/takvim/detay/polonya-temsilcimiz-is-dunyamz-ile-bulusuyor/</w:t>
        </w:r>
      </w:hyperlink>
    </w:p>
    <w:p w:rsidR="00A3145F" w:rsidRDefault="00A3145F" w:rsidP="00EE7CA0"/>
    <w:p w:rsidR="00A3145F" w:rsidRDefault="00A3145F" w:rsidP="00EE7CA0">
      <w:r>
        <w:t xml:space="preserve">Belçika: </w:t>
      </w:r>
      <w:hyperlink r:id="rId7" w:history="1">
        <w:r w:rsidRPr="00936360">
          <w:rPr>
            <w:rStyle w:val="Kpr"/>
          </w:rPr>
          <w:t>https://dtybs.ticaret.gov.tr/e-sohbetler/takvim/detay/belcika-temsilcimiz-is-dunyamz-ile-bulusuyor/</w:t>
        </w:r>
      </w:hyperlink>
      <w:r>
        <w:t xml:space="preserve"> </w:t>
      </w:r>
    </w:p>
    <w:p w:rsidR="00A3145F" w:rsidRDefault="00A3145F" w:rsidP="00EE7CA0">
      <w:pPr>
        <w:autoSpaceDE w:val="0"/>
        <w:autoSpaceDN w:val="0"/>
        <w:adjustRightInd w:val="0"/>
        <w:rPr>
          <w:rFonts w:eastAsia="Calibri"/>
          <w:b/>
          <w:bCs/>
        </w:rPr>
      </w:pPr>
    </w:p>
    <w:p w:rsidR="00EE7CA0" w:rsidRPr="00B87365" w:rsidRDefault="00EE7CA0" w:rsidP="00EE7CA0">
      <w:pPr>
        <w:autoSpaceDE w:val="0"/>
        <w:autoSpaceDN w:val="0"/>
        <w:adjustRightInd w:val="0"/>
        <w:rPr>
          <w:rFonts w:eastAsia="Calibri"/>
          <w:b/>
          <w:bCs/>
        </w:rPr>
      </w:pPr>
      <w:r w:rsidRPr="00B87365">
        <w:rPr>
          <w:rFonts w:eastAsia="Calibri"/>
          <w:b/>
          <w:bCs/>
        </w:rPr>
        <w:t>Ek:</w:t>
      </w:r>
    </w:p>
    <w:p w:rsidR="00EE7CA0" w:rsidRPr="00B87365" w:rsidRDefault="00EE7CA0" w:rsidP="00EE7CA0">
      <w:pPr>
        <w:autoSpaceDE w:val="0"/>
        <w:autoSpaceDN w:val="0"/>
        <w:adjustRightInd w:val="0"/>
        <w:rPr>
          <w:rFonts w:eastAsia="Calibri"/>
        </w:rPr>
      </w:pPr>
      <w:r w:rsidRPr="004850A7">
        <w:rPr>
          <w:rFonts w:eastAsia="Calibri"/>
        </w:rPr>
        <w:t xml:space="preserve">1) </w:t>
      </w:r>
      <w:hyperlink r:id="rId8" w:history="1">
        <w:r w:rsidRPr="009867D3">
          <w:rPr>
            <w:rStyle w:val="Kpr"/>
            <w:rFonts w:eastAsia="Calibri"/>
          </w:rPr>
          <w:t>Polonya ile E-Sohbet Toplantısı (1 sayfa)</w:t>
        </w:r>
      </w:hyperlink>
    </w:p>
    <w:p w:rsidR="00EE7CA0" w:rsidRPr="00B87365" w:rsidRDefault="00EE7CA0" w:rsidP="00EE7CA0">
      <w:r w:rsidRPr="004850A7">
        <w:rPr>
          <w:rFonts w:eastAsia="Calibri"/>
        </w:rPr>
        <w:t xml:space="preserve">2) </w:t>
      </w:r>
      <w:hyperlink r:id="rId9" w:history="1">
        <w:r w:rsidRPr="009867D3">
          <w:rPr>
            <w:rStyle w:val="Kpr"/>
            <w:rFonts w:eastAsia="Calibri"/>
          </w:rPr>
          <w:t>Belçika ile E-Sohbet Toplantısı (1 sayfa)</w:t>
        </w:r>
      </w:hyperlink>
    </w:p>
    <w:sectPr w:rsidR="00EE7CA0" w:rsidRPr="00B87365" w:rsidSect="0043655A">
      <w:headerReference w:type="default" r:id="rId10"/>
      <w:footerReference w:type="defaul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29" w:rsidRDefault="00FA1829" w:rsidP="00CA0A79">
      <w:r>
        <w:separator/>
      </w:r>
    </w:p>
  </w:endnote>
  <w:endnote w:type="continuationSeparator" w:id="0">
    <w:p w:rsidR="00FA1829" w:rsidRDefault="00FA1829"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29" w:rsidRDefault="00FA1829" w:rsidP="00CA0A79">
      <w:r>
        <w:separator/>
      </w:r>
    </w:p>
  </w:footnote>
  <w:footnote w:type="continuationSeparator" w:id="0">
    <w:p w:rsidR="00FA1829" w:rsidRDefault="00FA1829"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CA0A79"/>
    <w:rsid w:val="0006552F"/>
    <w:rsid w:val="0007243C"/>
    <w:rsid w:val="00092FD6"/>
    <w:rsid w:val="000B66C6"/>
    <w:rsid w:val="000C426A"/>
    <w:rsid w:val="000D256E"/>
    <w:rsid w:val="001E586C"/>
    <w:rsid w:val="001F4FE1"/>
    <w:rsid w:val="00210E05"/>
    <w:rsid w:val="002A2A5D"/>
    <w:rsid w:val="002B4861"/>
    <w:rsid w:val="002F4ED5"/>
    <w:rsid w:val="0043655A"/>
    <w:rsid w:val="004619D4"/>
    <w:rsid w:val="004632D6"/>
    <w:rsid w:val="00463AFB"/>
    <w:rsid w:val="00482DC6"/>
    <w:rsid w:val="004E664C"/>
    <w:rsid w:val="00563EF8"/>
    <w:rsid w:val="005641F2"/>
    <w:rsid w:val="00584BC2"/>
    <w:rsid w:val="005A52B1"/>
    <w:rsid w:val="007A6970"/>
    <w:rsid w:val="007F0C1D"/>
    <w:rsid w:val="008C08AE"/>
    <w:rsid w:val="00943D04"/>
    <w:rsid w:val="00952A69"/>
    <w:rsid w:val="00963545"/>
    <w:rsid w:val="009867D3"/>
    <w:rsid w:val="009D3D9E"/>
    <w:rsid w:val="009E767A"/>
    <w:rsid w:val="00A3145F"/>
    <w:rsid w:val="00A71D0E"/>
    <w:rsid w:val="00A950A1"/>
    <w:rsid w:val="00AC7168"/>
    <w:rsid w:val="00AF16B6"/>
    <w:rsid w:val="00B20F3F"/>
    <w:rsid w:val="00B472CF"/>
    <w:rsid w:val="00CA0A79"/>
    <w:rsid w:val="00CF6FC9"/>
    <w:rsid w:val="00D431F4"/>
    <w:rsid w:val="00D57206"/>
    <w:rsid w:val="00D6249C"/>
    <w:rsid w:val="00D678DA"/>
    <w:rsid w:val="00D93B37"/>
    <w:rsid w:val="00DA2F5C"/>
    <w:rsid w:val="00E07C5C"/>
    <w:rsid w:val="00E57DD9"/>
    <w:rsid w:val="00E73E79"/>
    <w:rsid w:val="00E77F41"/>
    <w:rsid w:val="00E80646"/>
    <w:rsid w:val="00EA7214"/>
    <w:rsid w:val="00EB17F6"/>
    <w:rsid w:val="00EC6822"/>
    <w:rsid w:val="00EE7CA0"/>
    <w:rsid w:val="00FA1829"/>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EE7CA0"/>
    <w:rPr>
      <w:rFonts w:ascii="Tahoma" w:hAnsi="Tahoma" w:cs="Tahoma"/>
      <w:sz w:val="16"/>
      <w:szCs w:val="16"/>
    </w:rPr>
  </w:style>
  <w:style w:type="character" w:customStyle="1" w:styleId="BalonMetniChar">
    <w:name w:val="Balon Metni Char"/>
    <w:basedOn w:val="VarsaylanParagrafYazTipi"/>
    <w:link w:val="BalonMetni"/>
    <w:uiPriority w:val="99"/>
    <w:semiHidden/>
    <w:rsid w:val="00EE7CA0"/>
    <w:rPr>
      <w:rFonts w:ascii="Tahoma" w:eastAsia="Times New Roman" w:hAnsi="Tahoma" w:cs="Tahoma"/>
      <w:sz w:val="16"/>
      <w:szCs w:val="16"/>
      <w:lang w:eastAsia="tr-TR"/>
    </w:rPr>
  </w:style>
  <w:style w:type="paragraph" w:customStyle="1" w:styleId="Default">
    <w:name w:val="Default"/>
    <w:rsid w:val="00EE7CA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502ek1.pdf"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dtybs.ticaret.gov.tr/e-sohbetler/takvim/detay/belcika-temsilcimiz-is-dunyamz-ile-bulusuy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tybs.ticaret.gov.tr/e-sohbetler/takvim/detay/polonya-temsilcimiz-is-dunyamz-ile-bulusuyo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ib.org.tr/files/downloads/sirkuler/2020502ek2.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07D97"/>
    <w:rsid w:val="00126A52"/>
    <w:rsid w:val="003438EF"/>
    <w:rsid w:val="00354B9F"/>
    <w:rsid w:val="003647B3"/>
    <w:rsid w:val="005203ED"/>
    <w:rsid w:val="00816022"/>
    <w:rsid w:val="009C7F59"/>
    <w:rsid w:val="00A169FE"/>
    <w:rsid w:val="00B01413"/>
    <w:rsid w:val="00B3768E"/>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Polonya ve Belçika</dc:subject>
  <dc:creator>Kubra Aygun</dc:creator>
  <cp:keywords>12/10/2020</cp:keywords>
  <cp:lastModifiedBy>vedat.iyigun</cp:lastModifiedBy>
  <cp:revision>16</cp:revision>
  <dcterms:created xsi:type="dcterms:W3CDTF">2020-09-09T13:32:00Z</dcterms:created>
  <dcterms:modified xsi:type="dcterms:W3CDTF">2020-10-12T13:40:00Z</dcterms:modified>
  <cp:category>2020/1527-03503</cp:category>
</cp:coreProperties>
</file>