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384BEA">
                  <w:t>2020/1545-03537</w:t>
                </w:r>
              </w:sdtContent>
            </w:sdt>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384BEA">
                  <w:t>14/10/2020</w:t>
                </w:r>
                <w:proofErr w:type="gramEnd"/>
              </w:sdtContent>
            </w:sdt>
            <w:bookmarkEnd w:id="2"/>
          </w:p>
        </w:tc>
      </w:tr>
      <w:tr w:rsidR="00482DC6" w:rsidTr="009E767A">
        <w:trPr>
          <w:trHeight w:val="311"/>
        </w:trPr>
        <w:tc>
          <w:tcPr>
            <w:tcW w:w="414" w:type="pct"/>
            <w:hideMark/>
          </w:tcPr>
          <w:p w:rsidR="00482DC6" w:rsidRDefault="00482DC6" w:rsidP="0098610C">
            <w:pPr>
              <w:rPr>
                <w:b/>
              </w:rPr>
            </w:pP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B40F84" w:rsidP="0098610C">
                <w:r>
                  <w:t>AB Gümrük Vergisi ve Tarife Kontenjanı İtiraz Duyurusu 2021 Temmuz Dönemi</w:t>
                </w:r>
              </w:p>
            </w:tc>
          </w:sdtContent>
        </w:sdt>
      </w:tr>
    </w:tbl>
    <w:p w:rsidR="006F3CCA" w:rsidRPr="001906EA" w:rsidRDefault="006F3CCA" w:rsidP="006F3CCA">
      <w:pPr>
        <w:tabs>
          <w:tab w:val="left" w:pos="851"/>
        </w:tabs>
        <w:autoSpaceDE w:val="0"/>
        <w:autoSpaceDN w:val="0"/>
        <w:adjustRightInd w:val="0"/>
        <w:jc w:val="right"/>
        <w:rPr>
          <w:b/>
          <w:u w:val="single"/>
        </w:rPr>
      </w:pPr>
      <w:r w:rsidRPr="001906EA">
        <w:rPr>
          <w:b/>
          <w:u w:val="single"/>
        </w:rPr>
        <w:t>E-POSTA</w:t>
      </w:r>
    </w:p>
    <w:p w:rsidR="006F3CCA" w:rsidRDefault="006F3CCA" w:rsidP="006F3CCA">
      <w:pPr>
        <w:tabs>
          <w:tab w:val="left" w:pos="851"/>
        </w:tabs>
        <w:jc w:val="center"/>
        <w:rPr>
          <w:b/>
        </w:rPr>
      </w:pPr>
    </w:p>
    <w:p w:rsidR="006F3CCA" w:rsidRPr="001906EA" w:rsidRDefault="006F3CCA" w:rsidP="006F3CCA">
      <w:pPr>
        <w:tabs>
          <w:tab w:val="left" w:pos="851"/>
        </w:tabs>
        <w:jc w:val="center"/>
        <w:rPr>
          <w:b/>
        </w:rPr>
      </w:pPr>
      <w:r w:rsidRPr="001906EA">
        <w:rPr>
          <w:b/>
        </w:rPr>
        <w:t>KARADENİZ İHRACATÇI BİRLİKLERİ ÜYELERİNE SİRKÜLER</w:t>
      </w:r>
    </w:p>
    <w:p w:rsidR="006F3CCA" w:rsidRPr="001906EA" w:rsidRDefault="006F3CCA" w:rsidP="006F3CCA">
      <w:pPr>
        <w:jc w:val="center"/>
      </w:pPr>
      <w:r w:rsidRPr="001906EA">
        <w:rPr>
          <w:b/>
          <w:bCs/>
          <w:u w:val="single"/>
        </w:rPr>
        <w:t>2020 / 510</w:t>
      </w:r>
    </w:p>
    <w:p w:rsidR="006F3CCA" w:rsidRPr="001906EA" w:rsidRDefault="006F3CCA" w:rsidP="00CF723D">
      <w:pPr>
        <w:tabs>
          <w:tab w:val="left" w:pos="851"/>
        </w:tabs>
        <w:ind w:firstLine="720"/>
        <w:jc w:val="both"/>
      </w:pPr>
      <w:r w:rsidRPr="001906EA">
        <w:t>Sayın üyemiz,</w:t>
      </w:r>
    </w:p>
    <w:p w:rsidR="006F3CCA" w:rsidRPr="001906EA" w:rsidRDefault="006F3CCA" w:rsidP="00CF723D">
      <w:pPr>
        <w:pStyle w:val="Default"/>
        <w:ind w:firstLine="720"/>
        <w:jc w:val="both"/>
      </w:pPr>
    </w:p>
    <w:p w:rsidR="006F3CCA" w:rsidRPr="001906EA" w:rsidRDefault="006F3CCA" w:rsidP="00CF723D">
      <w:pPr>
        <w:autoSpaceDE w:val="0"/>
        <w:autoSpaceDN w:val="0"/>
        <w:adjustRightInd w:val="0"/>
        <w:ind w:firstLine="720"/>
        <w:jc w:val="both"/>
      </w:pPr>
      <w:r w:rsidRPr="001906EA">
        <w:rPr>
          <w:rFonts w:eastAsiaTheme="minorHAnsi"/>
          <w:lang w:eastAsia="en-US"/>
        </w:rPr>
        <w:t>T.C. Ticaret Ba</w:t>
      </w:r>
      <w:r w:rsidR="00CF723D">
        <w:rPr>
          <w:rFonts w:eastAsiaTheme="minorHAnsi"/>
          <w:lang w:eastAsia="en-US"/>
        </w:rPr>
        <w:t>kanlığı İthalat Genel Müdürlüğü</w:t>
      </w:r>
      <w:r w:rsidRPr="001906EA">
        <w:rPr>
          <w:rFonts w:eastAsiaTheme="minorHAnsi"/>
          <w:lang w:eastAsia="en-US"/>
        </w:rPr>
        <w:t xml:space="preserve">nün bir yazısına atfen, </w:t>
      </w:r>
      <w:r w:rsidRPr="001906EA">
        <w:rPr>
          <w:rFonts w:eastAsia="Calibri"/>
          <w:lang w:eastAsia="en-US"/>
        </w:rPr>
        <w:t xml:space="preserve">Türkiye İhracatçılar </w:t>
      </w:r>
      <w:proofErr w:type="gramStart"/>
      <w:r w:rsidRPr="001906EA">
        <w:rPr>
          <w:rFonts w:eastAsia="Calibri"/>
          <w:lang w:eastAsia="en-US"/>
        </w:rPr>
        <w:t>Meclisinden  alınan</w:t>
      </w:r>
      <w:proofErr w:type="gramEnd"/>
      <w:r w:rsidRPr="001906EA">
        <w:rPr>
          <w:rFonts w:eastAsia="Calibri"/>
          <w:lang w:eastAsia="en-US"/>
        </w:rPr>
        <w:t xml:space="preserve"> 14/10/2020 tarih </w:t>
      </w:r>
      <w:r w:rsidRPr="001906EA">
        <w:rPr>
          <w:rFonts w:eastAsiaTheme="minorHAnsi"/>
          <w:lang w:eastAsia="en-US"/>
        </w:rPr>
        <w:t xml:space="preserve">256-02427 </w:t>
      </w:r>
      <w:r w:rsidRPr="001906EA">
        <w:rPr>
          <w:rFonts w:eastAsia="Calibri"/>
          <w:lang w:eastAsia="en-US"/>
        </w:rPr>
        <w:t>sayılı yazıda</w:t>
      </w:r>
      <w:r w:rsidR="002056EF">
        <w:t>;</w:t>
      </w:r>
    </w:p>
    <w:p w:rsidR="006F3CCA" w:rsidRPr="001906EA" w:rsidRDefault="006F3CCA" w:rsidP="00CF723D">
      <w:pPr>
        <w:autoSpaceDE w:val="0"/>
        <w:autoSpaceDN w:val="0"/>
        <w:adjustRightInd w:val="0"/>
        <w:ind w:firstLine="720"/>
        <w:rPr>
          <w:rFonts w:eastAsiaTheme="minorHAnsi"/>
          <w:color w:val="000000"/>
          <w:lang w:eastAsia="en-US"/>
        </w:rPr>
      </w:pPr>
    </w:p>
    <w:p w:rsidR="00CF723D" w:rsidRDefault="006F3CCA" w:rsidP="00CF723D">
      <w:pPr>
        <w:autoSpaceDE w:val="0"/>
        <w:autoSpaceDN w:val="0"/>
        <w:adjustRightInd w:val="0"/>
        <w:ind w:firstLine="720"/>
        <w:jc w:val="both"/>
        <w:rPr>
          <w:rFonts w:eastAsiaTheme="minorHAnsi"/>
          <w:color w:val="000000"/>
          <w:lang w:eastAsia="en-US"/>
        </w:rPr>
      </w:pPr>
      <w:proofErr w:type="gramStart"/>
      <w:r w:rsidRPr="001906EA">
        <w:rPr>
          <w:rFonts w:eastAsiaTheme="minorHAnsi"/>
          <w:color w:val="000000"/>
          <w:lang w:eastAsia="en-US"/>
        </w:rPr>
        <w:t xml:space="preserve">Sanayicilerimizin ihtiyaç duyduğu </w:t>
      </w:r>
      <w:r w:rsidRPr="002056EF">
        <w:rPr>
          <w:rFonts w:eastAsiaTheme="minorHAnsi"/>
          <w:b/>
          <w:color w:val="000000"/>
          <w:lang w:eastAsia="en-US"/>
        </w:rPr>
        <w:t>hammadde ve yarı mamul niteliğindeki sanayi ürünlerine</w:t>
      </w:r>
      <w:r w:rsidRPr="001906EA">
        <w:rPr>
          <w:rFonts w:eastAsiaTheme="minorHAnsi"/>
          <w:color w:val="000000"/>
          <w:lang w:eastAsia="en-US"/>
        </w:rPr>
        <w:t xml:space="preserve"> ilişkin her yıl 1 Ocak ve 1 Temmuz tarihlerinde yürürlüğe girecek şekilde yapılan askıya alma, üretimi tüketimini karşılamayan ürünlerde ise kota başvurularının, ülkemiz temsilcilerinin de yer aldığı bir toplantıda Avrupa Komisyonu tarafından müzakere edilerek karara bağlandığı ve AB ya da Türk firmalarınca 01.07.2021 tarihinden itibaren gümrük vergilerinin askıya alınması veya tarife kontenjanı uygulanması talep edilen eşyaya ilişkin itirazların </w:t>
      </w:r>
      <w:r w:rsidRPr="002B5D4F">
        <w:rPr>
          <w:rFonts w:eastAsiaTheme="minorHAnsi"/>
          <w:b/>
          <w:color w:val="000000"/>
          <w:lang w:eastAsia="en-US"/>
        </w:rPr>
        <w:t>en geç 01.11.2020 tarihine</w:t>
      </w:r>
      <w:r w:rsidRPr="001906EA">
        <w:rPr>
          <w:rFonts w:eastAsiaTheme="minorHAnsi"/>
          <w:color w:val="000000"/>
          <w:lang w:eastAsia="en-US"/>
        </w:rPr>
        <w:t xml:space="preserve"> kadar Bakanlıkların</w:t>
      </w:r>
      <w:r w:rsidR="00CF723D">
        <w:rPr>
          <w:rFonts w:eastAsiaTheme="minorHAnsi"/>
          <w:color w:val="000000"/>
          <w:lang w:eastAsia="en-US"/>
        </w:rPr>
        <w:t xml:space="preserve">a intikal ettirilmesi ve </w:t>
      </w:r>
      <w:r w:rsidRPr="001906EA">
        <w:rPr>
          <w:rFonts w:eastAsiaTheme="minorHAnsi"/>
          <w:color w:val="000000"/>
          <w:lang w:eastAsia="en-US"/>
        </w:rPr>
        <w:t>başvuruların işleme konulabilmesi için belirtilen</w:t>
      </w:r>
      <w:r w:rsidR="002056EF">
        <w:rPr>
          <w:rFonts w:eastAsiaTheme="minorHAnsi"/>
          <w:color w:val="000000"/>
          <w:lang w:eastAsia="en-US"/>
        </w:rPr>
        <w:t xml:space="preserve"> tarihe kadar Ticaret Bakanlığı</w:t>
      </w:r>
      <w:r w:rsidRPr="001906EA">
        <w:rPr>
          <w:rFonts w:eastAsiaTheme="minorHAnsi"/>
          <w:color w:val="000000"/>
          <w:lang w:eastAsia="en-US"/>
        </w:rPr>
        <w:t>ndan evrak kayıt numarası alınmış</w:t>
      </w:r>
      <w:r w:rsidR="00CF723D">
        <w:rPr>
          <w:rFonts w:eastAsiaTheme="minorHAnsi"/>
          <w:color w:val="000000"/>
          <w:lang w:eastAsia="en-US"/>
        </w:rPr>
        <w:t xml:space="preserve"> olması gerektiği belirtilmektedir.</w:t>
      </w:r>
      <w:proofErr w:type="gramEnd"/>
    </w:p>
    <w:p w:rsidR="00CF723D" w:rsidRDefault="00CF723D" w:rsidP="00CF723D">
      <w:pPr>
        <w:autoSpaceDE w:val="0"/>
        <w:autoSpaceDN w:val="0"/>
        <w:adjustRightInd w:val="0"/>
        <w:ind w:firstLine="720"/>
        <w:jc w:val="both"/>
        <w:rPr>
          <w:rFonts w:eastAsiaTheme="minorHAnsi"/>
          <w:color w:val="000000"/>
          <w:lang w:eastAsia="en-US"/>
        </w:rPr>
      </w:pPr>
    </w:p>
    <w:p w:rsidR="006F3CCA" w:rsidRPr="001906EA" w:rsidRDefault="00CF723D" w:rsidP="00CF723D">
      <w:pPr>
        <w:autoSpaceDE w:val="0"/>
        <w:autoSpaceDN w:val="0"/>
        <w:adjustRightInd w:val="0"/>
        <w:ind w:firstLine="720"/>
        <w:jc w:val="both"/>
        <w:rPr>
          <w:rFonts w:eastAsiaTheme="minorHAnsi"/>
          <w:color w:val="000000"/>
          <w:lang w:eastAsia="en-US"/>
        </w:rPr>
      </w:pPr>
      <w:proofErr w:type="gramStart"/>
      <w:r>
        <w:rPr>
          <w:rFonts w:eastAsiaTheme="minorHAnsi"/>
          <w:color w:val="000000"/>
          <w:lang w:eastAsia="en-US"/>
        </w:rPr>
        <w:t>Aynı yazıda devamla</w:t>
      </w:r>
      <w:r w:rsidR="002056EF">
        <w:rPr>
          <w:rFonts w:eastAsiaTheme="minorHAnsi"/>
          <w:color w:val="000000"/>
          <w:lang w:eastAsia="en-US"/>
        </w:rPr>
        <w:t>,</w:t>
      </w:r>
      <w:r w:rsidR="006F3CCA" w:rsidRPr="001906EA">
        <w:rPr>
          <w:rFonts w:eastAsiaTheme="minorHAnsi"/>
          <w:color w:val="000000"/>
          <w:lang w:eastAsia="en-US"/>
        </w:rPr>
        <w:t xml:space="preserve"> itirazlara ilişkin formlara </w:t>
      </w:r>
      <w:hyperlink r:id="rId6" w:history="1">
        <w:r w:rsidRPr="00E7647A">
          <w:rPr>
            <w:rStyle w:val="Kpr"/>
            <w:rFonts w:eastAsiaTheme="minorHAnsi"/>
            <w:b/>
            <w:bCs/>
            <w:lang w:eastAsia="en-US"/>
          </w:rPr>
          <w:t>https://ticaret.gov.tr/ithalat/askiya-alma-ve-tarife-kontenjani/askiya-alma-sistemi</w:t>
        </w:r>
      </w:hyperlink>
      <w:r w:rsidR="006F3CCA" w:rsidRPr="001906EA">
        <w:rPr>
          <w:rFonts w:eastAsiaTheme="minorHAnsi"/>
          <w:color w:val="000000"/>
          <w:lang w:eastAsia="en-US"/>
        </w:rPr>
        <w:t>adresinden ulaşılabileceği, sisteme ilişkin detaylı bilgi için 2020/18 sayılı İthalat Tebliği’nin incelenebileceği</w:t>
      </w:r>
      <w:r>
        <w:rPr>
          <w:rFonts w:eastAsiaTheme="minorHAnsi"/>
          <w:color w:val="000000"/>
          <w:lang w:eastAsia="en-US"/>
        </w:rPr>
        <w:t xml:space="preserve"> ve</w:t>
      </w:r>
      <w:r w:rsidR="006F3CCA" w:rsidRPr="001906EA">
        <w:rPr>
          <w:rFonts w:eastAsiaTheme="minorHAnsi"/>
          <w:color w:val="000000"/>
          <w:lang w:eastAsia="en-US"/>
        </w:rPr>
        <w:t xml:space="preserve"> firmalar tarafından listede yer alan ürünlerin özel tanımlı</w:t>
      </w:r>
      <w:r w:rsidR="00CE0FEC">
        <w:rPr>
          <w:rFonts w:eastAsiaTheme="minorHAnsi"/>
          <w:color w:val="000000"/>
          <w:lang w:eastAsia="en-US"/>
        </w:rPr>
        <w:t xml:space="preserve"> </w:t>
      </w:r>
      <w:r w:rsidR="006F3CCA" w:rsidRPr="001906EA">
        <w:rPr>
          <w:rFonts w:eastAsiaTheme="minorHAnsi"/>
          <w:color w:val="000000"/>
          <w:lang w:eastAsia="en-US"/>
        </w:rPr>
        <w:t xml:space="preserve">olmasından dolayı </w:t>
      </w:r>
      <w:proofErr w:type="spellStart"/>
      <w:r w:rsidR="006F3CCA" w:rsidRPr="001906EA">
        <w:rPr>
          <w:rFonts w:eastAsiaTheme="minorHAnsi"/>
          <w:color w:val="000000"/>
          <w:lang w:eastAsia="en-US"/>
        </w:rPr>
        <w:t>GTİP’den</w:t>
      </w:r>
      <w:proofErr w:type="spellEnd"/>
      <w:r w:rsidR="006F3CCA" w:rsidRPr="001906EA">
        <w:rPr>
          <w:rFonts w:eastAsiaTheme="minorHAnsi"/>
          <w:color w:val="000000"/>
          <w:lang w:eastAsia="en-US"/>
        </w:rPr>
        <w:t xml:space="preserve"> ziyade ürün tanımlarının incelenerek tanımı karşılayacak üretimin bulunması durumunda başvuru yapılması hususunun ön</w:t>
      </w:r>
      <w:r>
        <w:rPr>
          <w:rFonts w:eastAsiaTheme="minorHAnsi"/>
          <w:color w:val="000000"/>
          <w:lang w:eastAsia="en-US"/>
        </w:rPr>
        <w:t>em arz ettiği ifade edilmekte olup</w:t>
      </w:r>
      <w:r w:rsidR="002056EF">
        <w:rPr>
          <w:rFonts w:eastAsiaTheme="minorHAnsi"/>
          <w:color w:val="000000"/>
          <w:lang w:eastAsia="en-US"/>
        </w:rPr>
        <w:t>,</w:t>
      </w:r>
      <w:r w:rsidRPr="001906EA">
        <w:rPr>
          <w:rFonts w:eastAsiaTheme="minorHAnsi"/>
          <w:color w:val="000000"/>
          <w:lang w:eastAsia="en-US"/>
        </w:rPr>
        <w:t xml:space="preserve">bahse konu ürünlerin listesi ekte </w:t>
      </w:r>
      <w:r>
        <w:rPr>
          <w:rFonts w:eastAsiaTheme="minorHAnsi"/>
          <w:color w:val="000000"/>
          <w:lang w:eastAsia="en-US"/>
        </w:rPr>
        <w:t>yer almaktadır</w:t>
      </w:r>
      <w:r w:rsidR="006F3CCA" w:rsidRPr="001906EA">
        <w:rPr>
          <w:rFonts w:eastAsiaTheme="minorHAnsi"/>
          <w:color w:val="000000"/>
          <w:lang w:eastAsia="en-US"/>
        </w:rPr>
        <w:t>.</w:t>
      </w:r>
      <w:proofErr w:type="gramEnd"/>
    </w:p>
    <w:p w:rsidR="006F3CCA" w:rsidRPr="001906EA" w:rsidRDefault="006F3CCA" w:rsidP="00CF723D">
      <w:pPr>
        <w:autoSpaceDE w:val="0"/>
        <w:autoSpaceDN w:val="0"/>
        <w:adjustRightInd w:val="0"/>
        <w:ind w:firstLine="720"/>
        <w:jc w:val="both"/>
        <w:rPr>
          <w:rFonts w:eastAsiaTheme="minorHAnsi"/>
          <w:lang w:eastAsia="en-US"/>
        </w:rPr>
      </w:pPr>
    </w:p>
    <w:p w:rsidR="006F3CCA" w:rsidRPr="001906EA" w:rsidRDefault="006F3CCA" w:rsidP="00CF723D">
      <w:pPr>
        <w:autoSpaceDE w:val="0"/>
        <w:autoSpaceDN w:val="0"/>
        <w:adjustRightInd w:val="0"/>
        <w:ind w:firstLine="720"/>
        <w:jc w:val="both"/>
      </w:pPr>
      <w:r w:rsidRPr="001906EA">
        <w:t>Bilgilerinize sunarız.</w:t>
      </w:r>
    </w:p>
    <w:p w:rsidR="006F3CCA" w:rsidRPr="001906EA" w:rsidRDefault="006F3CCA" w:rsidP="00CF723D">
      <w:pPr>
        <w:tabs>
          <w:tab w:val="left" w:pos="5610"/>
          <w:tab w:val="center" w:pos="6520"/>
        </w:tabs>
        <w:autoSpaceDE w:val="0"/>
        <w:autoSpaceDN w:val="0"/>
        <w:adjustRightInd w:val="0"/>
        <w:ind w:firstLine="5760"/>
        <w:jc w:val="center"/>
        <w:rPr>
          <w:i/>
          <w:iCs/>
          <w:color w:val="000000"/>
        </w:rPr>
      </w:pPr>
      <w:proofErr w:type="gramStart"/>
      <w:r w:rsidRPr="001906EA">
        <w:rPr>
          <w:i/>
          <w:iCs/>
          <w:color w:val="000000"/>
        </w:rPr>
        <w:t>e</w:t>
      </w:r>
      <w:proofErr w:type="gramEnd"/>
      <w:r w:rsidRPr="001906EA">
        <w:rPr>
          <w:i/>
          <w:iCs/>
          <w:color w:val="000000"/>
        </w:rPr>
        <w:t>-imzalıdır</w:t>
      </w:r>
    </w:p>
    <w:p w:rsidR="006F3CCA" w:rsidRPr="001906EA" w:rsidRDefault="006F3CCA" w:rsidP="00CF723D">
      <w:pPr>
        <w:autoSpaceDE w:val="0"/>
        <w:autoSpaceDN w:val="0"/>
        <w:adjustRightInd w:val="0"/>
        <w:ind w:firstLine="5760"/>
        <w:jc w:val="center"/>
        <w:rPr>
          <w:b/>
          <w:bCs/>
          <w:color w:val="000000"/>
        </w:rPr>
      </w:pPr>
      <w:r w:rsidRPr="001906EA">
        <w:rPr>
          <w:b/>
          <w:bCs/>
          <w:color w:val="000000"/>
        </w:rPr>
        <w:t>Sertaç Ş. TORAMANOĞLU</w:t>
      </w:r>
    </w:p>
    <w:p w:rsidR="006F3CCA" w:rsidRPr="001906EA" w:rsidRDefault="006F3CCA" w:rsidP="00CF723D">
      <w:pPr>
        <w:autoSpaceDE w:val="0"/>
        <w:autoSpaceDN w:val="0"/>
        <w:adjustRightInd w:val="0"/>
        <w:ind w:firstLine="5760"/>
        <w:jc w:val="center"/>
        <w:rPr>
          <w:b/>
          <w:bCs/>
          <w:color w:val="000000"/>
        </w:rPr>
      </w:pPr>
      <w:r w:rsidRPr="001906EA">
        <w:rPr>
          <w:b/>
          <w:bCs/>
          <w:color w:val="000000"/>
        </w:rPr>
        <w:t>Genel Sekreter a.</w:t>
      </w:r>
    </w:p>
    <w:p w:rsidR="006F3CCA" w:rsidRPr="001906EA" w:rsidRDefault="006F3CCA" w:rsidP="00CF723D">
      <w:pPr>
        <w:tabs>
          <w:tab w:val="left" w:pos="5580"/>
          <w:tab w:val="right" w:pos="9072"/>
        </w:tabs>
        <w:ind w:firstLine="5760"/>
        <w:jc w:val="center"/>
        <w:rPr>
          <w:b/>
          <w:bCs/>
          <w:color w:val="000000"/>
        </w:rPr>
      </w:pPr>
      <w:r w:rsidRPr="001906EA">
        <w:rPr>
          <w:b/>
          <w:bCs/>
          <w:color w:val="000000"/>
        </w:rPr>
        <w:t>Şube Müdürü</w:t>
      </w:r>
    </w:p>
    <w:p w:rsidR="006F3CCA" w:rsidRPr="001906EA" w:rsidRDefault="006F3CCA" w:rsidP="006F3CCA">
      <w:pPr>
        <w:autoSpaceDE w:val="0"/>
        <w:autoSpaceDN w:val="0"/>
        <w:adjustRightInd w:val="0"/>
        <w:rPr>
          <w:rFonts w:eastAsiaTheme="minorHAnsi"/>
          <w:b/>
          <w:bCs/>
          <w:lang w:eastAsia="en-US"/>
        </w:rPr>
      </w:pPr>
      <w:r w:rsidRPr="001906EA">
        <w:rPr>
          <w:rFonts w:eastAsiaTheme="minorHAnsi"/>
          <w:b/>
          <w:bCs/>
          <w:lang w:eastAsia="en-US"/>
        </w:rPr>
        <w:t>İlgili Kişilerin İletişim Bilgileri:</w:t>
      </w:r>
    </w:p>
    <w:p w:rsidR="006F3CCA" w:rsidRPr="001906EA" w:rsidRDefault="006F3CCA" w:rsidP="006F3CCA">
      <w:pPr>
        <w:autoSpaceDE w:val="0"/>
        <w:autoSpaceDN w:val="0"/>
        <w:adjustRightInd w:val="0"/>
        <w:rPr>
          <w:rFonts w:eastAsiaTheme="minorHAnsi"/>
          <w:b/>
          <w:bCs/>
          <w:lang w:eastAsia="en-US"/>
        </w:rPr>
      </w:pPr>
      <w:r w:rsidRPr="001906EA">
        <w:rPr>
          <w:rFonts w:eastAsiaTheme="minorHAnsi"/>
          <w:b/>
          <w:bCs/>
          <w:lang w:eastAsia="en-US"/>
        </w:rPr>
        <w:t>Kimyasallar, Maden-Metal ve Tekstil Hammaddeleri:</w:t>
      </w:r>
    </w:p>
    <w:p w:rsidR="006F3CCA" w:rsidRPr="001906EA" w:rsidRDefault="006F3CCA" w:rsidP="006F3CCA">
      <w:pPr>
        <w:autoSpaceDE w:val="0"/>
        <w:autoSpaceDN w:val="0"/>
        <w:adjustRightInd w:val="0"/>
        <w:rPr>
          <w:rFonts w:eastAsiaTheme="minorHAnsi"/>
          <w:lang w:eastAsia="en-US"/>
        </w:rPr>
      </w:pPr>
      <w:r w:rsidRPr="001906EA">
        <w:rPr>
          <w:rFonts w:eastAsiaTheme="minorHAnsi"/>
          <w:lang w:eastAsia="en-US"/>
        </w:rPr>
        <w:t xml:space="preserve">- Muhammet HARTAVİ Uzman T: 0 312 204 95 84 E: </w:t>
      </w:r>
      <w:hyperlink r:id="rId7" w:history="1">
        <w:r w:rsidR="00CF723D" w:rsidRPr="00E7647A">
          <w:rPr>
            <w:rStyle w:val="Kpr"/>
            <w:rFonts w:eastAsiaTheme="minorHAnsi"/>
            <w:lang w:eastAsia="en-US"/>
          </w:rPr>
          <w:t>hartavim@ticaret.gov.tr</w:t>
        </w:r>
      </w:hyperlink>
    </w:p>
    <w:p w:rsidR="006F3CCA" w:rsidRPr="001906EA" w:rsidRDefault="006F3CCA" w:rsidP="006F3CCA">
      <w:pPr>
        <w:autoSpaceDE w:val="0"/>
        <w:autoSpaceDN w:val="0"/>
        <w:adjustRightInd w:val="0"/>
        <w:rPr>
          <w:rFonts w:eastAsiaTheme="minorHAnsi"/>
          <w:lang w:eastAsia="en-US"/>
        </w:rPr>
      </w:pPr>
      <w:r w:rsidRPr="001906EA">
        <w:rPr>
          <w:rFonts w:eastAsiaTheme="minorHAnsi"/>
          <w:lang w:eastAsia="en-US"/>
        </w:rPr>
        <w:t xml:space="preserve">- Burak AVCI Uzman T: 0 312 204 91 89 E: </w:t>
      </w:r>
      <w:hyperlink r:id="rId8" w:history="1">
        <w:r w:rsidR="00CF723D" w:rsidRPr="00E7647A">
          <w:rPr>
            <w:rStyle w:val="Kpr"/>
            <w:rFonts w:eastAsiaTheme="minorHAnsi"/>
            <w:lang w:eastAsia="en-US"/>
          </w:rPr>
          <w:t>avcib@ticaret.gov.tr</w:t>
        </w:r>
      </w:hyperlink>
    </w:p>
    <w:p w:rsidR="006F3CCA" w:rsidRPr="001906EA" w:rsidRDefault="006F3CCA" w:rsidP="006F3CCA">
      <w:pPr>
        <w:autoSpaceDE w:val="0"/>
        <w:autoSpaceDN w:val="0"/>
        <w:adjustRightInd w:val="0"/>
        <w:rPr>
          <w:rFonts w:eastAsiaTheme="minorHAnsi"/>
          <w:b/>
          <w:bCs/>
          <w:lang w:eastAsia="en-US"/>
        </w:rPr>
      </w:pPr>
      <w:r w:rsidRPr="001906EA">
        <w:rPr>
          <w:rFonts w:eastAsiaTheme="minorHAnsi"/>
          <w:b/>
          <w:bCs/>
          <w:lang w:eastAsia="en-US"/>
        </w:rPr>
        <w:t>Elektrik-Elektronik, Otomotiv ve Makine Ara Malları:</w:t>
      </w:r>
    </w:p>
    <w:p w:rsidR="006F3CCA" w:rsidRPr="001906EA" w:rsidRDefault="006F3CCA" w:rsidP="006F3CCA">
      <w:pPr>
        <w:autoSpaceDE w:val="0"/>
        <w:autoSpaceDN w:val="0"/>
        <w:adjustRightInd w:val="0"/>
        <w:rPr>
          <w:rFonts w:eastAsiaTheme="minorHAnsi"/>
          <w:lang w:eastAsia="en-US"/>
        </w:rPr>
      </w:pPr>
      <w:r w:rsidRPr="001906EA">
        <w:rPr>
          <w:rFonts w:eastAsiaTheme="minorHAnsi"/>
          <w:lang w:eastAsia="en-US"/>
        </w:rPr>
        <w:t xml:space="preserve">- </w:t>
      </w:r>
      <w:proofErr w:type="spellStart"/>
      <w:r w:rsidRPr="001906EA">
        <w:rPr>
          <w:rFonts w:eastAsiaTheme="minorHAnsi"/>
          <w:lang w:eastAsia="en-US"/>
        </w:rPr>
        <w:t>Fundagül</w:t>
      </w:r>
      <w:proofErr w:type="spellEnd"/>
      <w:r w:rsidRPr="001906EA">
        <w:rPr>
          <w:rFonts w:eastAsiaTheme="minorHAnsi"/>
          <w:lang w:eastAsia="en-US"/>
        </w:rPr>
        <w:t xml:space="preserve"> BACI Uzman T: 0 312 204 91 46 E: </w:t>
      </w:r>
      <w:hyperlink r:id="rId9" w:history="1">
        <w:r w:rsidR="00CF723D" w:rsidRPr="00E7647A">
          <w:rPr>
            <w:rStyle w:val="Kpr"/>
            <w:rFonts w:eastAsiaTheme="minorHAnsi"/>
            <w:lang w:eastAsia="en-US"/>
          </w:rPr>
          <w:t>bacif@ticaret.gov.tr</w:t>
        </w:r>
      </w:hyperlink>
    </w:p>
    <w:p w:rsidR="006F3CCA" w:rsidRDefault="006F3CCA" w:rsidP="006F3CCA">
      <w:pPr>
        <w:tabs>
          <w:tab w:val="left" w:pos="5580"/>
          <w:tab w:val="right" w:pos="9072"/>
        </w:tabs>
        <w:rPr>
          <w:rFonts w:eastAsiaTheme="minorHAnsi"/>
          <w:lang w:eastAsia="en-US"/>
        </w:rPr>
      </w:pPr>
      <w:r w:rsidRPr="001906EA">
        <w:rPr>
          <w:rFonts w:eastAsiaTheme="minorHAnsi"/>
          <w:lang w:eastAsia="en-US"/>
        </w:rPr>
        <w:t xml:space="preserve">- Fatma Hilal YÜNEY Mühendis T: 0 312 204 92 96 E: </w:t>
      </w:r>
      <w:hyperlink r:id="rId10" w:history="1">
        <w:r w:rsidR="00CF723D" w:rsidRPr="00E7647A">
          <w:rPr>
            <w:rStyle w:val="Kpr"/>
            <w:rFonts w:eastAsiaTheme="minorHAnsi"/>
            <w:lang w:eastAsia="en-US"/>
          </w:rPr>
          <w:t>yuneyf@ticaret.gov.tr</w:t>
        </w:r>
      </w:hyperlink>
    </w:p>
    <w:p w:rsidR="00CF723D" w:rsidRPr="001906EA" w:rsidRDefault="00CF723D" w:rsidP="006F3CCA">
      <w:pPr>
        <w:tabs>
          <w:tab w:val="left" w:pos="5580"/>
          <w:tab w:val="right" w:pos="9072"/>
        </w:tabs>
        <w:rPr>
          <w:b/>
          <w:bCs/>
          <w:color w:val="000000"/>
        </w:rPr>
      </w:pPr>
    </w:p>
    <w:p w:rsidR="00CA0A79" w:rsidRDefault="006F3CCA" w:rsidP="006F3CCA">
      <w:pPr>
        <w:autoSpaceDE w:val="0"/>
        <w:autoSpaceDN w:val="0"/>
        <w:adjustRightInd w:val="0"/>
      </w:pPr>
      <w:r w:rsidRPr="001906EA">
        <w:rPr>
          <w:rFonts w:eastAsiaTheme="minorHAnsi"/>
          <w:b/>
          <w:bCs/>
          <w:lang w:eastAsia="en-US"/>
        </w:rPr>
        <w:t xml:space="preserve">Ek: </w:t>
      </w:r>
      <w:hyperlink r:id="rId11" w:history="1">
        <w:r w:rsidRPr="001906EA">
          <w:rPr>
            <w:rStyle w:val="Kpr"/>
            <w:rFonts w:eastAsiaTheme="minorHAnsi"/>
            <w:u w:val="none"/>
            <w:lang w:eastAsia="en-US"/>
          </w:rPr>
          <w:t xml:space="preserve">Gümrük </w:t>
        </w:r>
        <w:r w:rsidR="00CF723D" w:rsidRPr="001906EA">
          <w:rPr>
            <w:rStyle w:val="Kpr"/>
            <w:rFonts w:eastAsiaTheme="minorHAnsi"/>
            <w:u w:val="none"/>
            <w:lang w:eastAsia="en-US"/>
          </w:rPr>
          <w:t xml:space="preserve">Vergilerinin Askıya Alınması Veya Tarife Kontenjanı </w:t>
        </w:r>
        <w:r w:rsidRPr="001906EA">
          <w:rPr>
            <w:rStyle w:val="Kpr"/>
            <w:rFonts w:eastAsiaTheme="minorHAnsi"/>
            <w:u w:val="none"/>
            <w:lang w:eastAsia="en-US"/>
          </w:rPr>
          <w:t xml:space="preserve">Uygulanması </w:t>
        </w:r>
        <w:r w:rsidR="00CF723D" w:rsidRPr="001906EA">
          <w:rPr>
            <w:rStyle w:val="Kpr"/>
            <w:rFonts w:eastAsiaTheme="minorHAnsi"/>
            <w:u w:val="none"/>
            <w:lang w:eastAsia="en-US"/>
          </w:rPr>
          <w:t>Talep Edilen Eşya Listesi (41 Sayfa)</w:t>
        </w:r>
      </w:hyperlink>
    </w:p>
    <w:sectPr w:rsidR="00CA0A79" w:rsidSect="0043655A">
      <w:headerReference w:type="default" r:id="rId12"/>
      <w:footerReference w:type="default" r:id="rId13"/>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5FF" w:rsidRDefault="00BE35FF" w:rsidP="00CA0A79">
      <w:r>
        <w:separator/>
      </w:r>
    </w:p>
  </w:endnote>
  <w:endnote w:type="continuationSeparator" w:id="1">
    <w:p w:rsidR="00BE35FF" w:rsidRDefault="00BE35FF"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 xml:space="preserve">Telefon: </w:t>
          </w:r>
          <w:proofErr w:type="gramStart"/>
          <w:r>
            <w:rPr>
              <w:sz w:val="16"/>
              <w:szCs w:val="16"/>
            </w:rPr>
            <w:t>04542162426</w:t>
          </w:r>
          <w:proofErr w:type="gramEnd"/>
          <w:r>
            <w:rPr>
              <w:sz w:val="16"/>
              <w:szCs w:val="16"/>
            </w:rPr>
            <w:t xml:space="preserve"> (PBX)</w:t>
          </w:r>
        </w:p>
        <w:p w:rsidR="00AF16B6" w:rsidRDefault="00AF16B6" w:rsidP="00AF16B6">
          <w:pPr>
            <w:pStyle w:val="Altbilgi"/>
            <w:rPr>
              <w:sz w:val="16"/>
              <w:szCs w:val="16"/>
            </w:rPr>
          </w:pPr>
          <w:r>
            <w:rPr>
              <w:sz w:val="16"/>
              <w:szCs w:val="16"/>
            </w:rPr>
            <w:t xml:space="preserve">Faks: </w:t>
          </w:r>
          <w:proofErr w:type="gramStart"/>
          <w:r>
            <w:rPr>
              <w:sz w:val="16"/>
              <w:szCs w:val="16"/>
            </w:rPr>
            <w:t>04542164842</w:t>
          </w:r>
          <w:proofErr w:type="gramEnd"/>
          <w:r w:rsidR="00A71D0E">
            <w:rPr>
              <w:sz w:val="16"/>
              <w:szCs w:val="16"/>
            </w:rPr>
            <w:t xml:space="preserve"> – </w:t>
          </w:r>
          <w:r>
            <w:rPr>
              <w:sz w:val="16"/>
              <w:szCs w:val="16"/>
            </w:rPr>
            <w:t>2168890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KEP: </w:t>
          </w:r>
          <w:hyperlink r:id="rId3" w:history="1">
            <w:r w:rsidRPr="00E571BC">
              <w:rPr>
                <w:rStyle w:val="Kpr"/>
                <w:sz w:val="16"/>
                <w:szCs w:val="16"/>
              </w:rPr>
              <w:t>kib@hs01.kep.tr</w:t>
            </w:r>
          </w:hyperlink>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5FF" w:rsidRDefault="00BE35FF" w:rsidP="00CA0A79">
      <w:r>
        <w:separator/>
      </w:r>
    </w:p>
  </w:footnote>
  <w:footnote w:type="continuationSeparator" w:id="1">
    <w:p w:rsidR="00BE35FF" w:rsidRDefault="00BE35FF"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45057"/>
  </w:hdrShapeDefaults>
  <w:footnotePr>
    <w:footnote w:id="0"/>
    <w:footnote w:id="1"/>
  </w:footnotePr>
  <w:endnotePr>
    <w:endnote w:id="0"/>
    <w:endnote w:id="1"/>
  </w:endnotePr>
  <w:compat/>
  <w:rsids>
    <w:rsidRoot w:val="00CA0A79"/>
    <w:rsid w:val="0006552F"/>
    <w:rsid w:val="00092FD6"/>
    <w:rsid w:val="000B66C6"/>
    <w:rsid w:val="000C426A"/>
    <w:rsid w:val="000C7391"/>
    <w:rsid w:val="000D256E"/>
    <w:rsid w:val="001B1775"/>
    <w:rsid w:val="001E586C"/>
    <w:rsid w:val="001F4FE1"/>
    <w:rsid w:val="002056EF"/>
    <w:rsid w:val="00210E05"/>
    <w:rsid w:val="002A2A5D"/>
    <w:rsid w:val="002B4861"/>
    <w:rsid w:val="002B5D4F"/>
    <w:rsid w:val="002F4ED5"/>
    <w:rsid w:val="00354192"/>
    <w:rsid w:val="00384BEA"/>
    <w:rsid w:val="0043655A"/>
    <w:rsid w:val="004619D4"/>
    <w:rsid w:val="004632D6"/>
    <w:rsid w:val="00463AFB"/>
    <w:rsid w:val="00482DC6"/>
    <w:rsid w:val="00563EF8"/>
    <w:rsid w:val="005641F2"/>
    <w:rsid w:val="005A52B1"/>
    <w:rsid w:val="006E145E"/>
    <w:rsid w:val="006F3CCA"/>
    <w:rsid w:val="007A6970"/>
    <w:rsid w:val="008C08AE"/>
    <w:rsid w:val="00943D04"/>
    <w:rsid w:val="00952A69"/>
    <w:rsid w:val="009D3D9E"/>
    <w:rsid w:val="009E767A"/>
    <w:rsid w:val="00A42E48"/>
    <w:rsid w:val="00A71D0E"/>
    <w:rsid w:val="00A950A1"/>
    <w:rsid w:val="00AC7168"/>
    <w:rsid w:val="00AF16B6"/>
    <w:rsid w:val="00B20F3F"/>
    <w:rsid w:val="00B40F84"/>
    <w:rsid w:val="00B472CF"/>
    <w:rsid w:val="00BE35FF"/>
    <w:rsid w:val="00C14496"/>
    <w:rsid w:val="00CA0A79"/>
    <w:rsid w:val="00CE0FEC"/>
    <w:rsid w:val="00CF6FC9"/>
    <w:rsid w:val="00CF723D"/>
    <w:rsid w:val="00D431F4"/>
    <w:rsid w:val="00D57206"/>
    <w:rsid w:val="00D6249C"/>
    <w:rsid w:val="00D678DA"/>
    <w:rsid w:val="00D94F2E"/>
    <w:rsid w:val="00DA2F5C"/>
    <w:rsid w:val="00E07C5C"/>
    <w:rsid w:val="00E34F41"/>
    <w:rsid w:val="00E57DD9"/>
    <w:rsid w:val="00E73E79"/>
    <w:rsid w:val="00E77F41"/>
    <w:rsid w:val="00E80646"/>
    <w:rsid w:val="00EA7214"/>
    <w:rsid w:val="00EC6822"/>
    <w:rsid w:val="00F95F43"/>
    <w:rsid w:val="00FA37A8"/>
    <w:rsid w:val="00FA56AE"/>
    <w:rsid w:val="00FC22BF"/>
    <w:rsid w:val="00FC2E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6F3CCA"/>
    <w:rPr>
      <w:rFonts w:ascii="Tahoma" w:hAnsi="Tahoma" w:cs="Tahoma"/>
      <w:sz w:val="16"/>
      <w:szCs w:val="16"/>
    </w:rPr>
  </w:style>
  <w:style w:type="character" w:customStyle="1" w:styleId="BalonMetniChar">
    <w:name w:val="Balon Metni Char"/>
    <w:basedOn w:val="VarsaylanParagrafYazTipi"/>
    <w:link w:val="BalonMetni"/>
    <w:uiPriority w:val="99"/>
    <w:semiHidden/>
    <w:rsid w:val="006F3CCA"/>
    <w:rPr>
      <w:rFonts w:ascii="Tahoma" w:eastAsia="Times New Roman" w:hAnsi="Tahoma" w:cs="Tahoma"/>
      <w:sz w:val="16"/>
      <w:szCs w:val="16"/>
      <w:lang w:eastAsia="tr-TR"/>
    </w:rPr>
  </w:style>
  <w:style w:type="paragraph" w:customStyle="1" w:styleId="Default">
    <w:name w:val="Default"/>
    <w:rsid w:val="006F3C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zlenenKpr">
    <w:name w:val="FollowedHyperlink"/>
    <w:basedOn w:val="VarsaylanParagrafYazTipi"/>
    <w:uiPriority w:val="99"/>
    <w:semiHidden/>
    <w:unhideWhenUsed/>
    <w:rsid w:val="006F3CC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cib@ticaret.gov.t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artavim@ticaret.gov.tr"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icaret.gov.tr/ithalat/askiya-alma-ve-tarife-kontenjani/askiya-alma-sistemi" TargetMode="External"/><Relationship Id="rId11" Type="http://schemas.openxmlformats.org/officeDocument/2006/relationships/hyperlink" Target="http://www.kib.org.tr/files/downloads/sirkuler/2020510ek.pdf" TargetMode="Externa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mailto:yuneyf@ticaret.gov.tr" TargetMode="External"/><Relationship Id="rId4" Type="http://schemas.openxmlformats.org/officeDocument/2006/relationships/footnotes" Target="footnotes.xml"/><Relationship Id="rId9" Type="http://schemas.openxmlformats.org/officeDocument/2006/relationships/hyperlink" Target="mailto:bacif@ticaret.gov.t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225081"/>
    <w:rsid w:val="003438EF"/>
    <w:rsid w:val="00354B9F"/>
    <w:rsid w:val="004856D0"/>
    <w:rsid w:val="005203ED"/>
    <w:rsid w:val="009C7F59"/>
    <w:rsid w:val="00A169FE"/>
    <w:rsid w:val="00B01413"/>
    <w:rsid w:val="00B3768E"/>
    <w:rsid w:val="00BE1283"/>
    <w:rsid w:val="00C6263C"/>
    <w:rsid w:val="00C828F3"/>
    <w:rsid w:val="00DB1816"/>
    <w:rsid w:val="00DC6C04"/>
    <w:rsid w:val="00F421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2264</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FİLİZ YILMAZ</Manager>
  <Company>İDARİ MEMUR</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AB Gümrük Vergisi ve Tarife Kontenjanı İtiraz Duyurusu 2021 Temmuz Dönemi</dc:subject>
  <dc:creator>Kubra Aygun</dc:creator>
  <cp:keywords>14/10/2020</cp:keywords>
  <cp:lastModifiedBy>filiz.yilmaz</cp:lastModifiedBy>
  <cp:revision>3</cp:revision>
  <dcterms:created xsi:type="dcterms:W3CDTF">2020-10-14T12:17:00Z</dcterms:created>
  <dcterms:modified xsi:type="dcterms:W3CDTF">2020-10-14T12:18:00Z</dcterms:modified>
  <cp:category>2020/1545-03537</cp:category>
</cp:coreProperties>
</file>