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05F29">
                  <w:t>2020/1615-03640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05F29">
                  <w:t>21/10/2020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0B4A95" w:rsidP="0098610C">
                <w:r>
                  <w:t>Randevulu Sanal Sıra (RSS) Sistemi</w:t>
                </w:r>
              </w:p>
            </w:tc>
          </w:sdtContent>
        </w:sdt>
      </w:tr>
    </w:tbl>
    <w:p w:rsidR="00AD27CA" w:rsidRPr="004D3617" w:rsidRDefault="00AD27CA" w:rsidP="00AD27C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D3617">
        <w:rPr>
          <w:b/>
          <w:u w:val="single"/>
        </w:rPr>
        <w:t>E-POSTA</w:t>
      </w:r>
    </w:p>
    <w:p w:rsidR="00AD27CA" w:rsidRPr="004D3617" w:rsidRDefault="00AD27CA" w:rsidP="00AD27CA">
      <w:pPr>
        <w:tabs>
          <w:tab w:val="left" w:pos="851"/>
        </w:tabs>
        <w:autoSpaceDE w:val="0"/>
        <w:autoSpaceDN w:val="0"/>
        <w:adjustRightInd w:val="0"/>
        <w:jc w:val="right"/>
        <w:rPr>
          <w:b/>
        </w:rPr>
      </w:pPr>
    </w:p>
    <w:p w:rsidR="00AD27CA" w:rsidRPr="004D3617" w:rsidRDefault="00AD27CA" w:rsidP="00AD27CA">
      <w:pPr>
        <w:tabs>
          <w:tab w:val="left" w:pos="851"/>
        </w:tabs>
        <w:jc w:val="center"/>
        <w:rPr>
          <w:b/>
        </w:rPr>
      </w:pPr>
      <w:r w:rsidRPr="004D3617">
        <w:rPr>
          <w:b/>
        </w:rPr>
        <w:t>KARADENİZ İHRACATÇI BİRLİKLERİ ÜYELERİNE SİRKÜLER</w:t>
      </w:r>
    </w:p>
    <w:p w:rsidR="00AD27CA" w:rsidRPr="004D3617" w:rsidRDefault="00AD27CA" w:rsidP="00AD27CA">
      <w:pPr>
        <w:jc w:val="center"/>
        <w:rPr>
          <w:b/>
          <w:bCs/>
          <w:u w:val="single"/>
        </w:rPr>
      </w:pPr>
      <w:r w:rsidRPr="004D3617">
        <w:rPr>
          <w:b/>
          <w:bCs/>
          <w:u w:val="single"/>
        </w:rPr>
        <w:t>2020 /</w:t>
      </w:r>
      <w:r w:rsidR="0045053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522</w:t>
      </w:r>
    </w:p>
    <w:p w:rsidR="00AD27CA" w:rsidRDefault="00AD27CA" w:rsidP="00AD27CA">
      <w:pPr>
        <w:jc w:val="center"/>
        <w:rPr>
          <w:b/>
          <w:bCs/>
        </w:rPr>
      </w:pPr>
    </w:p>
    <w:p w:rsidR="00EB1F05" w:rsidRDefault="00EB1F05" w:rsidP="00AD27CA">
      <w:pPr>
        <w:jc w:val="center"/>
        <w:rPr>
          <w:b/>
          <w:bCs/>
        </w:rPr>
      </w:pPr>
    </w:p>
    <w:p w:rsidR="00AD27CA" w:rsidRDefault="00EB1F05" w:rsidP="00EB1F05">
      <w:pPr>
        <w:rPr>
          <w:b/>
          <w:bCs/>
        </w:rPr>
      </w:pPr>
      <w:r>
        <w:rPr>
          <w:b/>
          <w:bCs/>
        </w:rPr>
        <w:t>İlgi</w:t>
      </w:r>
      <w:r>
        <w:rPr>
          <w:b/>
          <w:bCs/>
        </w:rPr>
        <w:tab/>
        <w:t xml:space="preserve"> : </w:t>
      </w:r>
      <w:r w:rsidRPr="00EB1F05">
        <w:rPr>
          <w:bCs/>
        </w:rPr>
        <w:t xml:space="preserve">a) </w:t>
      </w:r>
      <w:proofErr w:type="gramStart"/>
      <w:r w:rsidRPr="00EB1F05">
        <w:rPr>
          <w:bCs/>
        </w:rPr>
        <w:t>18/09/2020</w:t>
      </w:r>
      <w:proofErr w:type="gramEnd"/>
      <w:r w:rsidRPr="00EB1F05">
        <w:rPr>
          <w:bCs/>
        </w:rPr>
        <w:t xml:space="preserve"> tarih</w:t>
      </w:r>
      <w:r>
        <w:rPr>
          <w:bCs/>
        </w:rPr>
        <w:t xml:space="preserve"> 2020/</w:t>
      </w:r>
      <w:r w:rsidRPr="00EB1F05">
        <w:rPr>
          <w:bCs/>
        </w:rPr>
        <w:t>458 sayılı sirkülerimiz</w:t>
      </w:r>
      <w:r>
        <w:rPr>
          <w:bCs/>
        </w:rPr>
        <w:t>.</w:t>
      </w:r>
    </w:p>
    <w:p w:rsidR="00EB1F05" w:rsidRDefault="00EB1F05" w:rsidP="00EB1F05">
      <w:pPr>
        <w:rPr>
          <w:bCs/>
        </w:rPr>
      </w:pPr>
      <w:r>
        <w:rPr>
          <w:b/>
          <w:bCs/>
        </w:rPr>
        <w:tab/>
        <w:t xml:space="preserve">   </w:t>
      </w:r>
      <w:r>
        <w:rPr>
          <w:bCs/>
        </w:rPr>
        <w:t xml:space="preserve">b) </w:t>
      </w:r>
      <w:proofErr w:type="gramStart"/>
      <w:r w:rsidRPr="0040313B">
        <w:rPr>
          <w:bCs/>
        </w:rPr>
        <w:t>18/09/2020</w:t>
      </w:r>
      <w:proofErr w:type="gramEnd"/>
      <w:r w:rsidRPr="0040313B">
        <w:rPr>
          <w:bCs/>
        </w:rPr>
        <w:t xml:space="preserve"> tarih 2020/455 sayılı sirkülerimiz.</w:t>
      </w:r>
    </w:p>
    <w:p w:rsidR="00EB1F05" w:rsidRPr="00EB1F05" w:rsidRDefault="00EB1F05" w:rsidP="00EB1F05">
      <w:pPr>
        <w:rPr>
          <w:bCs/>
        </w:rPr>
      </w:pPr>
      <w:r>
        <w:rPr>
          <w:bCs/>
        </w:rPr>
        <w:tab/>
        <w:t xml:space="preserve">   c) </w:t>
      </w:r>
      <w:proofErr w:type="gramStart"/>
      <w:r w:rsidRPr="009A50AD">
        <w:rPr>
          <w:bCs/>
        </w:rPr>
        <w:t>04/09/2020</w:t>
      </w:r>
      <w:proofErr w:type="gramEnd"/>
      <w:r w:rsidRPr="009A50AD">
        <w:rPr>
          <w:bCs/>
        </w:rPr>
        <w:t xml:space="preserve"> tarih 2020/428 sayılı sirkülerimiz.</w:t>
      </w:r>
    </w:p>
    <w:p w:rsidR="00EB1F05" w:rsidRDefault="00EB1F05" w:rsidP="00AD27CA">
      <w:pPr>
        <w:tabs>
          <w:tab w:val="left" w:pos="851"/>
        </w:tabs>
        <w:ind w:firstLine="851"/>
        <w:jc w:val="both"/>
      </w:pPr>
    </w:p>
    <w:p w:rsidR="00AD27CA" w:rsidRDefault="00AD27CA" w:rsidP="00AD27CA">
      <w:pPr>
        <w:tabs>
          <w:tab w:val="left" w:pos="851"/>
        </w:tabs>
        <w:ind w:firstLine="851"/>
        <w:jc w:val="both"/>
      </w:pPr>
      <w:r w:rsidRPr="004D3617">
        <w:t>Sayın üyemiz,</w:t>
      </w:r>
    </w:p>
    <w:p w:rsidR="00AD27CA" w:rsidRDefault="00AD27CA" w:rsidP="00AD27CA">
      <w:pPr>
        <w:tabs>
          <w:tab w:val="left" w:pos="851"/>
        </w:tabs>
        <w:ind w:firstLine="851"/>
        <w:jc w:val="both"/>
        <w:rPr>
          <w:rFonts w:eastAsiaTheme="minorHAnsi"/>
          <w:lang w:eastAsia="en-US"/>
        </w:rPr>
      </w:pPr>
    </w:p>
    <w:p w:rsidR="00052540" w:rsidRDefault="00052540" w:rsidP="00AD27CA">
      <w:pPr>
        <w:tabs>
          <w:tab w:val="left" w:pos="851"/>
        </w:tabs>
        <w:ind w:firstLine="851"/>
        <w:jc w:val="both"/>
        <w:rPr>
          <w:rFonts w:eastAsia="Calibri"/>
          <w:color w:val="000000"/>
        </w:rPr>
      </w:pPr>
      <w:proofErr w:type="gramStart"/>
      <w:r w:rsidRPr="002703FF">
        <w:rPr>
          <w:rFonts w:eastAsia="Calibri"/>
          <w:bCs/>
          <w:color w:val="000000"/>
        </w:rPr>
        <w:t>15/09/2020</w:t>
      </w:r>
      <w:proofErr w:type="gramEnd"/>
      <w:r w:rsidRPr="002703FF">
        <w:rPr>
          <w:rFonts w:eastAsia="Calibri"/>
          <w:bCs/>
          <w:color w:val="000000"/>
        </w:rPr>
        <w:t xml:space="preserve"> günü saat 24.00 itibarıyla Kapıkule Gümrük Kapısından yapılacak tüm çıkış işlemlerinin </w:t>
      </w:r>
      <w:r w:rsidR="00FB031F" w:rsidRPr="002703FF">
        <w:rPr>
          <w:rFonts w:eastAsia="Calibri"/>
          <w:bCs/>
          <w:color w:val="000000"/>
        </w:rPr>
        <w:t xml:space="preserve">Randevulu Sanal Sıra (RSS) Sistemi </w:t>
      </w:r>
      <w:r w:rsidRPr="002703FF">
        <w:rPr>
          <w:rFonts w:eastAsia="Calibri"/>
          <w:bCs/>
          <w:color w:val="000000"/>
        </w:rPr>
        <w:t>ile gerçekleştirileceği</w:t>
      </w:r>
      <w:r>
        <w:rPr>
          <w:rFonts w:eastAsia="Calibri"/>
          <w:color w:val="000000"/>
        </w:rPr>
        <w:t xml:space="preserve"> ve belirtilen saate kadar </w:t>
      </w:r>
      <w:proofErr w:type="spellStart"/>
      <w:r>
        <w:rPr>
          <w:rFonts w:eastAsia="Calibri"/>
          <w:color w:val="000000"/>
        </w:rPr>
        <w:t>pager</w:t>
      </w:r>
      <w:proofErr w:type="spellEnd"/>
      <w:r>
        <w:rPr>
          <w:rFonts w:eastAsia="Calibri"/>
          <w:color w:val="000000"/>
        </w:rPr>
        <w:t xml:space="preserve"> almış olup bekleme alanı (GTİ TR parkı) içinde veya yol kenarındaki perondan aldıkları </w:t>
      </w:r>
      <w:proofErr w:type="spellStart"/>
      <w:r>
        <w:rPr>
          <w:rFonts w:eastAsia="Calibri"/>
          <w:color w:val="000000"/>
        </w:rPr>
        <w:t>barkod</w:t>
      </w:r>
      <w:proofErr w:type="spellEnd"/>
      <w:r>
        <w:rPr>
          <w:rFonts w:eastAsia="Calibri"/>
          <w:color w:val="000000"/>
        </w:rPr>
        <w:t xml:space="preserve"> ile Kapıkule’deki diğer TIR parkları içerisinde bekleyen tüm araçların çıkış işlemlerine devam edileceği ve anılan saatten sonra RSS iş akışı dışındaki sıra sistemlerinin kullanılamayacağı hususları ilgide kayıtlı sirkülerlerimiz ile duyurulmuştu.</w:t>
      </w:r>
    </w:p>
    <w:p w:rsidR="00052540" w:rsidRPr="004D3617" w:rsidRDefault="00052540" w:rsidP="00AD27CA">
      <w:pPr>
        <w:tabs>
          <w:tab w:val="left" w:pos="851"/>
        </w:tabs>
        <w:ind w:firstLine="851"/>
        <w:jc w:val="both"/>
        <w:rPr>
          <w:rFonts w:eastAsiaTheme="minorHAnsi"/>
          <w:lang w:eastAsia="en-US"/>
        </w:rPr>
      </w:pPr>
    </w:p>
    <w:p w:rsidR="00AD27CA" w:rsidRPr="004D3617" w:rsidRDefault="00052540" w:rsidP="00AD27C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 xml:space="preserve">Bu defa, </w:t>
      </w:r>
      <w:r w:rsidR="00AD27CA">
        <w:t xml:space="preserve">Ticaret Bakanlığı Risk Yönetimi, Tasfiye ve Döner Sermaye Genel Müdürlüğünün bir yazısına atfen, Türkiye İhracatçılar Meclisinden </w:t>
      </w:r>
      <w:r w:rsidR="00AD27CA" w:rsidRPr="004D3617">
        <w:rPr>
          <w:rFonts w:eastAsiaTheme="minorHAnsi"/>
          <w:lang w:eastAsia="en-US"/>
        </w:rPr>
        <w:t xml:space="preserve">alınan </w:t>
      </w:r>
      <w:proofErr w:type="gramStart"/>
      <w:r w:rsidR="00AD27CA">
        <w:rPr>
          <w:rFonts w:eastAsiaTheme="minorHAnsi"/>
          <w:lang w:eastAsia="en-US"/>
        </w:rPr>
        <w:t>19</w:t>
      </w:r>
      <w:r w:rsidR="00AD27CA" w:rsidRPr="004D3617">
        <w:rPr>
          <w:rFonts w:eastAsiaTheme="minorHAnsi"/>
          <w:lang w:eastAsia="en-US"/>
        </w:rPr>
        <w:t>/</w:t>
      </w:r>
      <w:r w:rsidR="00AD27CA">
        <w:rPr>
          <w:rFonts w:eastAsiaTheme="minorHAnsi"/>
          <w:lang w:eastAsia="en-US"/>
        </w:rPr>
        <w:t>10</w:t>
      </w:r>
      <w:r w:rsidR="00AD27CA" w:rsidRPr="004D3617">
        <w:rPr>
          <w:rFonts w:eastAsiaTheme="minorHAnsi"/>
          <w:lang w:eastAsia="en-US"/>
        </w:rPr>
        <w:t>/2020</w:t>
      </w:r>
      <w:proofErr w:type="gramEnd"/>
      <w:r w:rsidR="00AD27CA" w:rsidRPr="004D3617">
        <w:rPr>
          <w:rFonts w:eastAsiaTheme="minorHAnsi"/>
          <w:lang w:eastAsia="en-US"/>
        </w:rPr>
        <w:t xml:space="preserve"> tarih </w:t>
      </w:r>
      <w:r w:rsidR="00AD27CA">
        <w:rPr>
          <w:rFonts w:eastAsiaTheme="minorHAnsi"/>
          <w:lang w:eastAsia="en-US"/>
        </w:rPr>
        <w:t>259-02475 s</w:t>
      </w:r>
      <w:r w:rsidR="00AD27CA" w:rsidRPr="004D3617">
        <w:rPr>
          <w:rFonts w:eastAsiaTheme="minorHAnsi"/>
          <w:lang w:eastAsia="en-US"/>
        </w:rPr>
        <w:t>ayılı yazıda;</w:t>
      </w:r>
    </w:p>
    <w:p w:rsidR="00AD27CA" w:rsidRPr="004D3617" w:rsidRDefault="00AD27CA" w:rsidP="00AD27CA">
      <w:pPr>
        <w:autoSpaceDE w:val="0"/>
        <w:autoSpaceDN w:val="0"/>
        <w:adjustRightInd w:val="0"/>
        <w:ind w:firstLine="851"/>
        <w:jc w:val="both"/>
      </w:pPr>
    </w:p>
    <w:p w:rsidR="00AD27CA" w:rsidRDefault="002703FF" w:rsidP="00AD27CA">
      <w:pPr>
        <w:autoSpaceDE w:val="0"/>
        <w:autoSpaceDN w:val="0"/>
        <w:adjustRightInd w:val="0"/>
        <w:ind w:firstLine="851"/>
        <w:jc w:val="both"/>
      </w:pPr>
      <w:r>
        <w:t>S</w:t>
      </w:r>
      <w:r w:rsidR="00AD27CA">
        <w:t>istemin devreye alınması öncesinde ve sonrasında şoförlerden</w:t>
      </w:r>
      <w:r w:rsidR="00052540">
        <w:t>,</w:t>
      </w:r>
      <w:r w:rsidR="00AD27CA">
        <w:t xml:space="preserve"> lojistik sektör temsilcilerinden ve sahada çalışan per</w:t>
      </w:r>
      <w:r w:rsidR="00052540">
        <w:t>sonelden alınan geri dönüşler,</w:t>
      </w:r>
      <w:r w:rsidR="00AD27CA">
        <w:t xml:space="preserve"> tüm paydaşlarla yapılan istişareler ve yerinde yapılan değerlendirme ve analizlerle sistemin daha efektif çalışması amacıyla gerekli geliştirmelerin sürekli yapıldığı, sistemin diğer paydaş kurum ve kuruluşlar ile iç gümrük idareleri arasındaki </w:t>
      </w:r>
      <w:proofErr w:type="gramStart"/>
      <w:r w:rsidR="00AD27CA">
        <w:t>entegrasyonuna</w:t>
      </w:r>
      <w:proofErr w:type="gramEnd"/>
      <w:r w:rsidR="00AD27CA">
        <w:t xml:space="preserve"> ilişkin çalışmaların da devam ettiği, bu kapsamda: </w:t>
      </w:r>
    </w:p>
    <w:p w:rsidR="00AD27CA" w:rsidRDefault="00AD27CA" w:rsidP="00AD27CA">
      <w:pPr>
        <w:autoSpaceDE w:val="0"/>
        <w:autoSpaceDN w:val="0"/>
        <w:adjustRightInd w:val="0"/>
        <w:ind w:firstLine="851"/>
        <w:jc w:val="both"/>
      </w:pPr>
    </w:p>
    <w:p w:rsidR="00AD27CA" w:rsidRDefault="00AD27CA" w:rsidP="00AD27CA">
      <w:pPr>
        <w:autoSpaceDE w:val="0"/>
        <w:autoSpaceDN w:val="0"/>
        <w:adjustRightInd w:val="0"/>
        <w:ind w:firstLine="851"/>
        <w:jc w:val="both"/>
      </w:pPr>
      <w:r>
        <w:sym w:font="Symbol" w:char="F0B7"/>
      </w:r>
      <w:r>
        <w:t xml:space="preserve"> Sınır kapılarında, uluslararası geçiş belgelerinden kaynaklı beklemelerin giderilmesi için </w:t>
      </w:r>
      <w:proofErr w:type="spellStart"/>
      <w:r>
        <w:t>RSS’nin</w:t>
      </w:r>
      <w:proofErr w:type="spellEnd"/>
      <w:r>
        <w:t xml:space="preserve"> Geçiş Belgeleri Otomasyon Sistemi ile </w:t>
      </w:r>
      <w:proofErr w:type="gramStart"/>
      <w:r>
        <w:t>entegrasyonunu</w:t>
      </w:r>
      <w:proofErr w:type="gramEnd"/>
      <w:r>
        <w:t xml:space="preserve"> sağlamaya yönelik olarak Ulaştırma ve Altyapı Bakanlığı ve TOBB ile çalışmaların </w:t>
      </w:r>
      <w:r w:rsidR="00052540">
        <w:t>ve</w:t>
      </w:r>
    </w:p>
    <w:p w:rsidR="00052540" w:rsidRDefault="00052540" w:rsidP="00AD27CA">
      <w:pPr>
        <w:autoSpaceDE w:val="0"/>
        <w:autoSpaceDN w:val="0"/>
        <w:adjustRightInd w:val="0"/>
        <w:ind w:firstLine="851"/>
        <w:jc w:val="both"/>
      </w:pPr>
    </w:p>
    <w:p w:rsidR="00AD27CA" w:rsidRDefault="00AD27CA" w:rsidP="00AD27CA">
      <w:pPr>
        <w:autoSpaceDE w:val="0"/>
        <w:autoSpaceDN w:val="0"/>
        <w:adjustRightInd w:val="0"/>
        <w:ind w:firstLine="851"/>
        <w:jc w:val="both"/>
      </w:pPr>
      <w:r>
        <w:sym w:font="Symbol" w:char="F0B7"/>
      </w:r>
      <w:r>
        <w:t xml:space="preserve"> </w:t>
      </w:r>
      <w:proofErr w:type="gramStart"/>
      <w:r>
        <w:t xml:space="preserve">Bulgaristan tarafında geçişlerin hızlandırılmasını </w:t>
      </w:r>
      <w:proofErr w:type="spellStart"/>
      <w:r>
        <w:t>teminen</w:t>
      </w:r>
      <w:proofErr w:type="spellEnd"/>
      <w:r>
        <w:t xml:space="preserve"> Kapıkule Sınır Kapısı'nın karşısında yer alan </w:t>
      </w:r>
      <w:proofErr w:type="spellStart"/>
      <w:r>
        <w:t>Kapitan</w:t>
      </w:r>
      <w:proofErr w:type="spellEnd"/>
      <w:r>
        <w:t xml:space="preserve"> </w:t>
      </w:r>
      <w:proofErr w:type="spellStart"/>
      <w:r>
        <w:t>Andreevo</w:t>
      </w:r>
      <w:proofErr w:type="spellEnd"/>
      <w:r>
        <w:t xml:space="preserve"> Sınır Kapısı'nın girişinde frigorifik TIR’lar için ayrı bir hattın oluşturulması, </w:t>
      </w:r>
      <w:proofErr w:type="spellStart"/>
      <w:r>
        <w:t>Hamzabeyli</w:t>
      </w:r>
      <w:proofErr w:type="spellEnd"/>
      <w:r>
        <w:t xml:space="preserve"> Sınır Kapısı'nın karşısında yer alan </w:t>
      </w:r>
      <w:proofErr w:type="spellStart"/>
      <w:r>
        <w:t>Lesovo</w:t>
      </w:r>
      <w:proofErr w:type="spellEnd"/>
      <w:r>
        <w:t xml:space="preserve"> Sınır Kapısı'ndaki üç peronun aktif olarak kullanılması ve </w:t>
      </w:r>
      <w:proofErr w:type="spellStart"/>
      <w:r>
        <w:t>Dereköy</w:t>
      </w:r>
      <w:proofErr w:type="spellEnd"/>
      <w:r>
        <w:t xml:space="preserve"> Sınır Kapısı'nın karşısında yer alan </w:t>
      </w:r>
      <w:proofErr w:type="spellStart"/>
      <w:r>
        <w:t>Malko</w:t>
      </w:r>
      <w:proofErr w:type="spellEnd"/>
      <w:r>
        <w:t xml:space="preserve"> </w:t>
      </w:r>
      <w:proofErr w:type="spellStart"/>
      <w:r>
        <w:t>Tarnovo</w:t>
      </w:r>
      <w:proofErr w:type="spellEnd"/>
      <w:r>
        <w:t xml:space="preserve"> Sınır Kapısı'nın TIR trafiğine açılması için Bulgaristan makamlarıyla görüşmeler ve Bulgaristan gümrük sahasında fiziki</w:t>
      </w:r>
      <w:r w:rsidR="00052540">
        <w:t xml:space="preserve"> iyileştirmelerin devam ettiği hususları belirtilmektedir.</w:t>
      </w:r>
      <w:proofErr w:type="gramEnd"/>
    </w:p>
    <w:p w:rsidR="00AD27CA" w:rsidRDefault="00AD27CA" w:rsidP="00AD27CA">
      <w:pPr>
        <w:autoSpaceDE w:val="0"/>
        <w:autoSpaceDN w:val="0"/>
        <w:adjustRightInd w:val="0"/>
        <w:ind w:firstLine="851"/>
        <w:jc w:val="both"/>
      </w:pPr>
    </w:p>
    <w:p w:rsidR="00AD27CA" w:rsidRDefault="00052540" w:rsidP="00AD27CA">
      <w:pPr>
        <w:autoSpaceDE w:val="0"/>
        <w:autoSpaceDN w:val="0"/>
        <w:adjustRightInd w:val="0"/>
        <w:ind w:firstLine="851"/>
        <w:jc w:val="both"/>
      </w:pPr>
      <w:r>
        <w:t xml:space="preserve">Yazıda devamla, </w:t>
      </w:r>
      <w:r w:rsidR="00AD27CA">
        <w:t>RSS</w:t>
      </w:r>
      <w:r>
        <w:t xml:space="preserve"> Sistemi</w:t>
      </w:r>
      <w:r w:rsidR="00AD27CA">
        <w:t xml:space="preserve"> ile Kapıkule Sınır Kapısı’nda uygulanan sistemin diğer sınır kapıları ve iç gümrüklerimizle </w:t>
      </w:r>
      <w:proofErr w:type="gramStart"/>
      <w:r w:rsidR="00AD27CA">
        <w:t>entegre</w:t>
      </w:r>
      <w:proofErr w:type="gramEnd"/>
      <w:r w:rsidR="00AD27CA">
        <w:t xml:space="preserve"> şekilde çalışması, karayolu geçiş belgelerinin tedarik usullerinin basitleştirilmesi amacıyla Bakanlıklarınca;</w:t>
      </w:r>
    </w:p>
    <w:p w:rsidR="00AD27CA" w:rsidRDefault="00AD27CA" w:rsidP="00AD27CA">
      <w:pPr>
        <w:autoSpaceDE w:val="0"/>
        <w:autoSpaceDN w:val="0"/>
        <w:adjustRightInd w:val="0"/>
        <w:ind w:firstLine="851"/>
        <w:jc w:val="both"/>
      </w:pPr>
    </w:p>
    <w:p w:rsidR="00AD27CA" w:rsidRDefault="00AD27CA" w:rsidP="00AD27CA">
      <w:pPr>
        <w:autoSpaceDE w:val="0"/>
        <w:autoSpaceDN w:val="0"/>
        <w:adjustRightInd w:val="0"/>
        <w:ind w:firstLine="851"/>
        <w:jc w:val="both"/>
      </w:pPr>
      <w:r>
        <w:sym w:font="Symbol" w:char="F0B7"/>
      </w:r>
      <w:r>
        <w:t xml:space="preserve"> 15.10.2020 Perşembe günü saat 20</w:t>
      </w:r>
      <w:r w:rsidR="00052540">
        <w:t>.</w:t>
      </w:r>
      <w:r>
        <w:t xml:space="preserve">00’dan itibaren, </w:t>
      </w:r>
      <w:proofErr w:type="gramStart"/>
      <w:r>
        <w:t>entegrasyon</w:t>
      </w:r>
      <w:proofErr w:type="gramEnd"/>
      <w:r>
        <w:t xml:space="preserve"> çalışmaları tamamlanıncaya kadar Kapıkule Sınır Kapısı’nda RSS Sistemi üzerinden randevu verilmeyeceği,</w:t>
      </w:r>
    </w:p>
    <w:p w:rsidR="00AD27CA" w:rsidRDefault="00AD27CA" w:rsidP="00AD27CA">
      <w:pPr>
        <w:autoSpaceDE w:val="0"/>
        <w:autoSpaceDN w:val="0"/>
        <w:adjustRightInd w:val="0"/>
        <w:ind w:firstLine="851"/>
        <w:jc w:val="both"/>
      </w:pPr>
      <w:r>
        <w:sym w:font="Symbol" w:char="F0B7"/>
      </w:r>
      <w:r>
        <w:t xml:space="preserve"> 15-19.10.2020 tarihleri arasında çıkışlarda randevulu araçlara öncelik verileceği, </w:t>
      </w:r>
    </w:p>
    <w:p w:rsidR="00AD27CA" w:rsidRDefault="00AD27CA" w:rsidP="00AD27CA">
      <w:pPr>
        <w:autoSpaceDE w:val="0"/>
        <w:autoSpaceDN w:val="0"/>
        <w:adjustRightInd w:val="0"/>
        <w:ind w:firstLine="851"/>
        <w:jc w:val="both"/>
      </w:pPr>
      <w:r>
        <w:sym w:font="Symbol" w:char="F0B7"/>
      </w:r>
      <w:r>
        <w:t xml:space="preserve"> 19.10.2020 Pazartesi sabah saat 08</w:t>
      </w:r>
      <w:r w:rsidR="00052540">
        <w:t>.</w:t>
      </w:r>
      <w:r>
        <w:t xml:space="preserve">00’e kadar tüm randevulu araçların çıkışının sağlanacağı, </w:t>
      </w:r>
    </w:p>
    <w:p w:rsidR="00AD27CA" w:rsidRDefault="00AD27CA" w:rsidP="00AD27CA">
      <w:pPr>
        <w:autoSpaceDE w:val="0"/>
        <w:autoSpaceDN w:val="0"/>
        <w:adjustRightInd w:val="0"/>
        <w:ind w:firstLine="851"/>
        <w:jc w:val="both"/>
      </w:pPr>
      <w:r>
        <w:sym w:font="Symbol" w:char="F0B7"/>
      </w:r>
      <w:r>
        <w:t xml:space="preserve"> 15-19.10.2020 tarihleri arasında randevusuz gelen araçların çıkışlarının, randevulu araçların çıkışını takiben kapasite kalması durumunda gerçekleştirileceği,</w:t>
      </w:r>
    </w:p>
    <w:p w:rsidR="00AD27CA" w:rsidRDefault="00AD27CA" w:rsidP="00AD27CA">
      <w:pPr>
        <w:autoSpaceDE w:val="0"/>
        <w:autoSpaceDN w:val="0"/>
        <w:adjustRightInd w:val="0"/>
        <w:ind w:firstLine="851"/>
        <w:jc w:val="both"/>
      </w:pPr>
      <w:r>
        <w:sym w:font="Symbol" w:char="F0B7"/>
      </w:r>
      <w:r>
        <w:t xml:space="preserve"> </w:t>
      </w:r>
      <w:r w:rsidRPr="00D24E6A">
        <w:rPr>
          <w:b/>
          <w:bCs/>
        </w:rPr>
        <w:t>19.10.2020 Pazartesi sabah saat 08</w:t>
      </w:r>
      <w:r w:rsidR="00D94265" w:rsidRPr="00D24E6A">
        <w:rPr>
          <w:b/>
          <w:bCs/>
        </w:rPr>
        <w:t>.</w:t>
      </w:r>
      <w:r w:rsidRPr="00D24E6A">
        <w:rPr>
          <w:b/>
          <w:bCs/>
        </w:rPr>
        <w:t>00’den itibaren Kapıkule Sınır Kapısı’nda yerel sıra sistemi üzerinden araçların çıkışının gerçekleştirileceği</w:t>
      </w:r>
      <w:r>
        <w:t>,</w:t>
      </w:r>
    </w:p>
    <w:p w:rsidR="00AD27CA" w:rsidRDefault="00AD27CA" w:rsidP="00AD27CA">
      <w:pPr>
        <w:autoSpaceDE w:val="0"/>
        <w:autoSpaceDN w:val="0"/>
        <w:adjustRightInd w:val="0"/>
        <w:ind w:firstLine="851"/>
        <w:jc w:val="both"/>
      </w:pPr>
    </w:p>
    <w:p w:rsidR="00AD27CA" w:rsidRDefault="00AD27CA" w:rsidP="00AD27CA">
      <w:pPr>
        <w:autoSpaceDE w:val="0"/>
        <w:autoSpaceDN w:val="0"/>
        <w:adjustRightInd w:val="0"/>
        <w:ind w:firstLine="851"/>
        <w:jc w:val="both"/>
      </w:pPr>
      <w:proofErr w:type="gramStart"/>
      <w:r>
        <w:t>hususları</w:t>
      </w:r>
      <w:proofErr w:type="gramEnd"/>
      <w:r>
        <w:t xml:space="preserve"> ifade edilmekte olup, RSS Sisteminin, Ticaret Bakanlığı analizlerine uygun olarak Kapıkule Sınır Kapısı da dahil, uygun görülen sınır kapılarımızda bu yıl sonuna kadar aşamalı olarak faaliyete alınacağı ifade edilmektedir.</w:t>
      </w:r>
    </w:p>
    <w:p w:rsidR="00AD27CA" w:rsidRPr="004D3617" w:rsidRDefault="00AD27CA" w:rsidP="00AD27CA">
      <w:pPr>
        <w:autoSpaceDE w:val="0"/>
        <w:autoSpaceDN w:val="0"/>
        <w:adjustRightInd w:val="0"/>
        <w:ind w:firstLine="851"/>
        <w:jc w:val="both"/>
      </w:pPr>
    </w:p>
    <w:p w:rsidR="00AD27CA" w:rsidRDefault="00AD27CA" w:rsidP="00D94265">
      <w:pPr>
        <w:autoSpaceDE w:val="0"/>
        <w:autoSpaceDN w:val="0"/>
        <w:adjustRightInd w:val="0"/>
        <w:ind w:firstLine="851"/>
        <w:jc w:val="both"/>
      </w:pPr>
      <w:r w:rsidRPr="004D3617">
        <w:rPr>
          <w:rFonts w:eastAsiaTheme="minorHAnsi"/>
          <w:lang w:eastAsia="en-US"/>
        </w:rPr>
        <w:t>Bi</w:t>
      </w:r>
      <w:r w:rsidRPr="004D3617">
        <w:t>lgilerinize sunarız</w:t>
      </w:r>
      <w:r w:rsidR="00D94265">
        <w:t>.</w:t>
      </w:r>
    </w:p>
    <w:p w:rsidR="00AD27CA" w:rsidRPr="004D3617" w:rsidRDefault="00AD27CA" w:rsidP="00D94265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D3617">
        <w:rPr>
          <w:i/>
          <w:iCs/>
          <w:color w:val="000000"/>
        </w:rPr>
        <w:t>e</w:t>
      </w:r>
      <w:proofErr w:type="gramEnd"/>
      <w:r w:rsidRPr="004D3617">
        <w:rPr>
          <w:i/>
          <w:iCs/>
          <w:color w:val="000000"/>
        </w:rPr>
        <w:t>-imzalıdır</w:t>
      </w:r>
    </w:p>
    <w:p w:rsidR="00AD27CA" w:rsidRPr="004D3617" w:rsidRDefault="00AD27CA" w:rsidP="00D9426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D3617">
        <w:rPr>
          <w:b/>
          <w:bCs/>
          <w:color w:val="000000"/>
        </w:rPr>
        <w:t>Sertaç Ş. TORAMANOĞLU</w:t>
      </w:r>
    </w:p>
    <w:p w:rsidR="00AD27CA" w:rsidRPr="004D3617" w:rsidRDefault="00AD27CA" w:rsidP="00D9426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D3617">
        <w:rPr>
          <w:b/>
          <w:bCs/>
          <w:color w:val="000000"/>
        </w:rPr>
        <w:t>Genel Sekreter a.</w:t>
      </w:r>
    </w:p>
    <w:p w:rsidR="00AD27CA" w:rsidRDefault="00AD27CA" w:rsidP="00D94265">
      <w:pPr>
        <w:ind w:firstLine="5670"/>
        <w:jc w:val="center"/>
        <w:rPr>
          <w:b/>
          <w:bCs/>
          <w:color w:val="000000"/>
        </w:rPr>
      </w:pPr>
      <w:r w:rsidRPr="004D3617">
        <w:rPr>
          <w:b/>
          <w:bCs/>
          <w:color w:val="000000"/>
        </w:rPr>
        <w:t>Şube Müdürü</w:t>
      </w:r>
    </w:p>
    <w:p w:rsidR="00AD27CA" w:rsidRPr="004D3617" w:rsidRDefault="00AD27CA" w:rsidP="00AD27CA">
      <w:pPr>
        <w:rPr>
          <w:b/>
          <w:bCs/>
          <w:color w:val="000000"/>
        </w:rPr>
      </w:pPr>
    </w:p>
    <w:sectPr w:rsidR="00AD27CA" w:rsidRPr="004D3617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CE" w:rsidRDefault="007F26CE" w:rsidP="00CA0A79">
      <w:r>
        <w:separator/>
      </w:r>
    </w:p>
  </w:endnote>
  <w:endnote w:type="continuationSeparator" w:id="0">
    <w:p w:rsidR="007F26CE" w:rsidRDefault="007F26C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CE" w:rsidRDefault="007F26CE" w:rsidP="00CA0A79">
      <w:r>
        <w:separator/>
      </w:r>
    </w:p>
  </w:footnote>
  <w:footnote w:type="continuationSeparator" w:id="0">
    <w:p w:rsidR="007F26CE" w:rsidRDefault="007F26C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52540"/>
    <w:rsid w:val="0006552F"/>
    <w:rsid w:val="00092FD6"/>
    <w:rsid w:val="000B4A95"/>
    <w:rsid w:val="000B66C6"/>
    <w:rsid w:val="000C426A"/>
    <w:rsid w:val="000D256E"/>
    <w:rsid w:val="00196E57"/>
    <w:rsid w:val="001E586C"/>
    <w:rsid w:val="001F4FE1"/>
    <w:rsid w:val="00210E05"/>
    <w:rsid w:val="002703FF"/>
    <w:rsid w:val="002A2A5D"/>
    <w:rsid w:val="002B4861"/>
    <w:rsid w:val="002F4ED5"/>
    <w:rsid w:val="0043655A"/>
    <w:rsid w:val="00450539"/>
    <w:rsid w:val="004619D4"/>
    <w:rsid w:val="004632D6"/>
    <w:rsid w:val="00463AFB"/>
    <w:rsid w:val="00482DC6"/>
    <w:rsid w:val="004D6A0F"/>
    <w:rsid w:val="00563EF8"/>
    <w:rsid w:val="005641F2"/>
    <w:rsid w:val="005A52B1"/>
    <w:rsid w:val="00605F29"/>
    <w:rsid w:val="006432EC"/>
    <w:rsid w:val="0073751F"/>
    <w:rsid w:val="007A6970"/>
    <w:rsid w:val="007F26CE"/>
    <w:rsid w:val="008C08AE"/>
    <w:rsid w:val="00943D04"/>
    <w:rsid w:val="00952A69"/>
    <w:rsid w:val="009D3D9E"/>
    <w:rsid w:val="009E767A"/>
    <w:rsid w:val="00A32FA6"/>
    <w:rsid w:val="00A71D0E"/>
    <w:rsid w:val="00A950A1"/>
    <w:rsid w:val="00AC7168"/>
    <w:rsid w:val="00AD27CA"/>
    <w:rsid w:val="00AF16B6"/>
    <w:rsid w:val="00B20F3F"/>
    <w:rsid w:val="00B472CF"/>
    <w:rsid w:val="00C559B1"/>
    <w:rsid w:val="00C87C57"/>
    <w:rsid w:val="00CA0A79"/>
    <w:rsid w:val="00CF6FC9"/>
    <w:rsid w:val="00D24E6A"/>
    <w:rsid w:val="00D431F4"/>
    <w:rsid w:val="00D57206"/>
    <w:rsid w:val="00D6249C"/>
    <w:rsid w:val="00D678DA"/>
    <w:rsid w:val="00D94265"/>
    <w:rsid w:val="00DA2F5C"/>
    <w:rsid w:val="00DB64A0"/>
    <w:rsid w:val="00E02F23"/>
    <w:rsid w:val="00E07C5C"/>
    <w:rsid w:val="00E57DD9"/>
    <w:rsid w:val="00E73E79"/>
    <w:rsid w:val="00E77F41"/>
    <w:rsid w:val="00E80646"/>
    <w:rsid w:val="00EA7214"/>
    <w:rsid w:val="00EB1F05"/>
    <w:rsid w:val="00EC6822"/>
    <w:rsid w:val="00FA37A8"/>
    <w:rsid w:val="00FA56AE"/>
    <w:rsid w:val="00FB031F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7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7C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6544F"/>
    <w:rsid w:val="003438EF"/>
    <w:rsid w:val="00354B9F"/>
    <w:rsid w:val="005203ED"/>
    <w:rsid w:val="009843BE"/>
    <w:rsid w:val="009C7F59"/>
    <w:rsid w:val="00A169FE"/>
    <w:rsid w:val="00B01413"/>
    <w:rsid w:val="00B33CE6"/>
    <w:rsid w:val="00B3768E"/>
    <w:rsid w:val="00BE1283"/>
    <w:rsid w:val="00C6263C"/>
    <w:rsid w:val="00DB1816"/>
    <w:rsid w:val="00F149BF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E9714-2F56-4D39-A1C2-B0371F0F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Randevulu Sanal Sıra (RSS) Sistemi</dc:subject>
  <dc:creator>Kubra Aygun</dc:creator>
  <cp:keywords>21/10/2020</cp:keywords>
  <cp:lastModifiedBy>vedat.iyigun</cp:lastModifiedBy>
  <cp:revision>2</cp:revision>
  <dcterms:created xsi:type="dcterms:W3CDTF">2020-10-21T10:57:00Z</dcterms:created>
  <dcterms:modified xsi:type="dcterms:W3CDTF">2020-10-21T10:57:00Z</dcterms:modified>
  <cp:category>2020/1615-03640</cp:category>
</cp:coreProperties>
</file>