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2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762"/>
        <w:gridCol w:w="2249"/>
      </w:tblGrid>
      <w:tr w:rsidR="00482DC6" w:rsidTr="00633517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33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D329C">
                  <w:t>2020/327-01528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62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D329C">
                  <w:t>21/04/2020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633517">
        <w:trPr>
          <w:trHeight w:val="311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4" w:type="pct"/>
          </w:tcPr>
          <w:p w:rsidR="00482DC6" w:rsidRDefault="00482DC6" w:rsidP="0098610C"/>
        </w:tc>
        <w:tc>
          <w:tcPr>
            <w:tcW w:w="4495" w:type="pct"/>
            <w:gridSpan w:val="2"/>
          </w:tcPr>
          <w:p w:rsidR="00482DC6" w:rsidRDefault="00482DC6" w:rsidP="0098610C"/>
        </w:tc>
      </w:tr>
      <w:tr w:rsidR="00482DC6" w:rsidTr="00633517">
        <w:trPr>
          <w:trHeight w:val="294"/>
        </w:trPr>
        <w:tc>
          <w:tcPr>
            <w:tcW w:w="42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4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95" w:type="pct"/>
                <w:gridSpan w:val="2"/>
              </w:tcPr>
              <w:p w:rsidR="00482DC6" w:rsidRDefault="00B10CF2" w:rsidP="00B10CF2">
                <w:proofErr w:type="spellStart"/>
                <w:r>
                  <w:t>Meltblown</w:t>
                </w:r>
                <w:proofErr w:type="spellEnd"/>
                <w:r>
                  <w:t xml:space="preserve"> Kumaş İhracatı</w:t>
                </w:r>
              </w:p>
            </w:tc>
          </w:sdtContent>
        </w:sdt>
      </w:tr>
    </w:tbl>
    <w:p w:rsidR="00CA0A79" w:rsidRDefault="00CA0A79"/>
    <w:p w:rsidR="00633517" w:rsidRPr="00345A33" w:rsidRDefault="00633517" w:rsidP="00633517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45A33">
        <w:rPr>
          <w:b/>
          <w:u w:val="single"/>
        </w:rPr>
        <w:t>E-POSTA</w:t>
      </w:r>
    </w:p>
    <w:p w:rsidR="00633517" w:rsidRPr="00345A33" w:rsidRDefault="00633517" w:rsidP="00633517">
      <w:pPr>
        <w:tabs>
          <w:tab w:val="left" w:pos="851"/>
        </w:tabs>
        <w:jc w:val="center"/>
        <w:rPr>
          <w:b/>
        </w:rPr>
      </w:pPr>
    </w:p>
    <w:p w:rsidR="00633517" w:rsidRPr="00345A33" w:rsidRDefault="00633517" w:rsidP="00633517">
      <w:pPr>
        <w:tabs>
          <w:tab w:val="left" w:pos="851"/>
        </w:tabs>
        <w:jc w:val="center"/>
        <w:rPr>
          <w:b/>
        </w:rPr>
      </w:pPr>
      <w:r w:rsidRPr="00345A33">
        <w:rPr>
          <w:b/>
        </w:rPr>
        <w:t>KARADENİZ İHRACATÇI BİRLİKLERİ ÜYELERİNE SİRKÜLER</w:t>
      </w:r>
    </w:p>
    <w:p w:rsidR="00633517" w:rsidRDefault="00633517" w:rsidP="00633517">
      <w:pPr>
        <w:jc w:val="center"/>
        <w:rPr>
          <w:b/>
          <w:bCs/>
          <w:u w:val="single"/>
        </w:rPr>
      </w:pPr>
      <w:r w:rsidRPr="00345A33">
        <w:rPr>
          <w:b/>
          <w:bCs/>
          <w:u w:val="single"/>
        </w:rPr>
        <w:t>2020 / 2</w:t>
      </w:r>
      <w:r>
        <w:rPr>
          <w:b/>
          <w:bCs/>
          <w:u w:val="single"/>
        </w:rPr>
        <w:t>16</w:t>
      </w:r>
    </w:p>
    <w:p w:rsidR="00633517" w:rsidRDefault="00633517" w:rsidP="00633517">
      <w:pPr>
        <w:tabs>
          <w:tab w:val="left" w:pos="851"/>
        </w:tabs>
        <w:ind w:firstLine="851"/>
        <w:jc w:val="both"/>
      </w:pPr>
    </w:p>
    <w:p w:rsidR="00633517" w:rsidRDefault="00633517" w:rsidP="00633517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981AC7" w:rsidRDefault="00981AC7" w:rsidP="00981AC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Sayın üyemiz,</w:t>
      </w:r>
    </w:p>
    <w:p w:rsidR="00981AC7" w:rsidRDefault="00981AC7" w:rsidP="00981AC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</w:p>
    <w:p w:rsidR="00633517" w:rsidRPr="00351471" w:rsidRDefault="00633517" w:rsidP="00981AC7">
      <w:pPr>
        <w:autoSpaceDE w:val="0"/>
        <w:autoSpaceDN w:val="0"/>
        <w:adjustRightInd w:val="0"/>
        <w:ind w:firstLine="708"/>
        <w:jc w:val="both"/>
      </w:pPr>
      <w:r w:rsidRPr="00351471">
        <w:rPr>
          <w:rFonts w:eastAsiaTheme="minorHAnsi"/>
          <w:bCs/>
          <w:lang w:eastAsia="en-US"/>
        </w:rPr>
        <w:t>İstanbul Tekstil ve Konfeksiyon İhracatçı Birlikleri Genel Sekreterliği’nden</w:t>
      </w:r>
      <w:r w:rsidRPr="00351471">
        <w:rPr>
          <w:rFonts w:eastAsiaTheme="minorHAnsi"/>
          <w:b/>
          <w:bCs/>
          <w:lang w:eastAsia="en-US"/>
        </w:rPr>
        <w:t xml:space="preserve"> </w:t>
      </w:r>
      <w:r w:rsidRPr="00351471">
        <w:t xml:space="preserve">alınan </w:t>
      </w:r>
      <w:proofErr w:type="gramStart"/>
      <w:r>
        <w:t>20</w:t>
      </w:r>
      <w:r w:rsidRPr="00351471">
        <w:t>/04/2020</w:t>
      </w:r>
      <w:proofErr w:type="gramEnd"/>
      <w:r w:rsidRPr="00351471">
        <w:t xml:space="preserve"> tarih </w:t>
      </w:r>
      <w:r>
        <w:t>1391</w:t>
      </w:r>
      <w:r w:rsidRPr="00351471">
        <w:t>-</w:t>
      </w:r>
      <w:r>
        <w:t>2526</w:t>
      </w:r>
      <w:r w:rsidRPr="00351471">
        <w:t xml:space="preserve"> sayılı yazıda;</w:t>
      </w:r>
    </w:p>
    <w:p w:rsidR="00633517" w:rsidRPr="00345A33" w:rsidRDefault="00633517" w:rsidP="00981AC7">
      <w:pPr>
        <w:ind w:firstLine="708"/>
        <w:jc w:val="both"/>
      </w:pPr>
    </w:p>
    <w:p w:rsidR="00633517" w:rsidRDefault="00633517" w:rsidP="00981AC7">
      <w:pPr>
        <w:autoSpaceDE w:val="0"/>
        <w:autoSpaceDN w:val="0"/>
        <w:adjustRightInd w:val="0"/>
        <w:ind w:firstLine="708"/>
        <w:jc w:val="both"/>
        <w:rPr>
          <w:rFonts w:ascii="TimesNewRomanPSMT" w:eastAsiaTheme="minorHAnsi" w:hAnsi="TimesNewRomanPSMT" w:cs="TimesNewRomanPSMT"/>
          <w:lang w:eastAsia="en-US"/>
        </w:rPr>
      </w:pPr>
      <w:proofErr w:type="gramStart"/>
      <w:r w:rsidRPr="00E81903">
        <w:rPr>
          <w:rFonts w:eastAsiaTheme="minorHAnsi"/>
          <w:lang w:eastAsia="en-US"/>
        </w:rPr>
        <w:t>18 Mart 2020 tarih ve 31072 sayı</w:t>
      </w:r>
      <w:r w:rsidR="00981AC7">
        <w:rPr>
          <w:rFonts w:eastAsiaTheme="minorHAnsi"/>
          <w:lang w:eastAsia="en-US"/>
        </w:rPr>
        <w:t>lı</w:t>
      </w:r>
      <w:r w:rsidRPr="00E81903">
        <w:rPr>
          <w:rFonts w:eastAsiaTheme="minorHAnsi"/>
          <w:lang w:eastAsia="en-US"/>
        </w:rPr>
        <w:t xml:space="preserve"> Resmi Gazete’de</w:t>
      </w:r>
      <w:r w:rsidR="00981AC7">
        <w:rPr>
          <w:rFonts w:eastAsiaTheme="minorHAnsi"/>
          <w:lang w:eastAsia="en-US"/>
        </w:rPr>
        <w:t xml:space="preserve"> yayımlanan</w:t>
      </w:r>
      <w:r w:rsidRPr="00E81903">
        <w:rPr>
          <w:rFonts w:eastAsiaTheme="minorHAnsi"/>
          <w:lang w:eastAsia="en-US"/>
        </w:rPr>
        <w:t xml:space="preserve"> </w:t>
      </w:r>
      <w:r w:rsidRPr="00981AC7">
        <w:rPr>
          <w:rFonts w:eastAsiaTheme="minorHAnsi"/>
          <w:i/>
          <w:lang w:eastAsia="en-US"/>
        </w:rPr>
        <w:t>İhracı Kayda Bağlı Mallara İlişkin Tebliğ (Tebliğ No: İhracat 2006/7)’de Değişiklik Yapılmasına Dair Tebliğ (İhracat 2020/5)</w:t>
      </w:r>
      <w:r w:rsidRPr="00E81903">
        <w:rPr>
          <w:rFonts w:eastAsiaTheme="minorHAnsi"/>
          <w:lang w:eastAsia="en-US"/>
        </w:rPr>
        <w:t xml:space="preserve"> kapsamında İhracı Kayda Bağlı</w:t>
      </w:r>
      <w:r>
        <w:rPr>
          <w:rFonts w:eastAsiaTheme="minorHAnsi"/>
          <w:lang w:eastAsia="en-US"/>
        </w:rPr>
        <w:t xml:space="preserve"> </w:t>
      </w:r>
      <w:r w:rsidRPr="00E81903">
        <w:rPr>
          <w:rFonts w:eastAsiaTheme="minorHAnsi"/>
          <w:lang w:eastAsia="en-US"/>
        </w:rPr>
        <w:t>Mallar Listesine 56.03 GTP ile başlayan ürünler içerisinde yer alan “Yalnız</w:t>
      </w:r>
      <w:r>
        <w:rPr>
          <w:rFonts w:eastAsiaTheme="minorHAnsi"/>
          <w:lang w:eastAsia="en-US"/>
        </w:rPr>
        <w:t xml:space="preserve"> </w:t>
      </w:r>
      <w:proofErr w:type="spellStart"/>
      <w:r w:rsidRPr="00E81903">
        <w:rPr>
          <w:rFonts w:eastAsiaTheme="minorHAnsi"/>
          <w:lang w:eastAsia="en-US"/>
        </w:rPr>
        <w:t>Meltblown</w:t>
      </w:r>
      <w:proofErr w:type="spellEnd"/>
      <w:r w:rsidRPr="00E81903">
        <w:rPr>
          <w:rFonts w:eastAsiaTheme="minorHAnsi"/>
          <w:lang w:eastAsia="en-US"/>
        </w:rPr>
        <w:t xml:space="preserve"> Kumaş”</w:t>
      </w:r>
      <w:r w:rsidR="00CD79AF">
        <w:rPr>
          <w:rFonts w:eastAsiaTheme="minorHAnsi"/>
          <w:lang w:eastAsia="en-US"/>
        </w:rPr>
        <w:t>ın</w:t>
      </w:r>
      <w:r w:rsidRPr="00E81903">
        <w:rPr>
          <w:rFonts w:eastAsiaTheme="minorHAnsi"/>
          <w:lang w:eastAsia="en-US"/>
        </w:rPr>
        <w:t xml:space="preserve"> eklen</w:t>
      </w:r>
      <w:r w:rsidR="00CD79AF">
        <w:rPr>
          <w:rFonts w:eastAsiaTheme="minorHAnsi"/>
          <w:lang w:eastAsia="en-US"/>
        </w:rPr>
        <w:t>diği ve</w:t>
      </w:r>
      <w:r w:rsidRPr="00E81903">
        <w:rPr>
          <w:rFonts w:eastAsiaTheme="minorHAnsi"/>
          <w:lang w:eastAsia="en-US"/>
        </w:rPr>
        <w:t xml:space="preserve"> Ticaret Bakanlığı İhracat Genel Müdürlüğü talimatları</w:t>
      </w:r>
      <w:r>
        <w:rPr>
          <w:rFonts w:eastAsiaTheme="minorHAnsi"/>
          <w:lang w:eastAsia="en-US"/>
        </w:rPr>
        <w:t xml:space="preserve"> </w:t>
      </w:r>
      <w:r w:rsidRPr="00E81903">
        <w:rPr>
          <w:rFonts w:eastAsiaTheme="minorHAnsi"/>
          <w:lang w:eastAsia="en-US"/>
        </w:rPr>
        <w:t>doğrultusunda ilgili eşyaya ilişkin onay işlemleri</w:t>
      </w:r>
      <w:r w:rsidR="00CD79AF">
        <w:rPr>
          <w:rFonts w:eastAsiaTheme="minorHAnsi"/>
          <w:lang w:eastAsia="en-US"/>
        </w:rPr>
        <w:t>nin</w:t>
      </w:r>
      <w:r w:rsidRPr="00E81903">
        <w:rPr>
          <w:rFonts w:eastAsiaTheme="minorHAnsi"/>
          <w:lang w:eastAsia="en-US"/>
        </w:rPr>
        <w:t xml:space="preserve"> sadece Genel Sekreterli</w:t>
      </w:r>
      <w:r>
        <w:rPr>
          <w:rFonts w:eastAsiaTheme="minorHAnsi"/>
          <w:lang w:eastAsia="en-US"/>
        </w:rPr>
        <w:t xml:space="preserve">kleri </w:t>
      </w:r>
      <w:r w:rsidRPr="00E81903">
        <w:rPr>
          <w:rFonts w:eastAsiaTheme="minorHAnsi"/>
          <w:lang w:eastAsia="en-US"/>
        </w:rPr>
        <w:t>tarafından</w:t>
      </w:r>
      <w:r>
        <w:rPr>
          <w:rFonts w:eastAsiaTheme="minorHAnsi"/>
          <w:lang w:eastAsia="en-US"/>
        </w:rPr>
        <w:t xml:space="preserve"> </w:t>
      </w:r>
      <w:r w:rsidRPr="00E81903">
        <w:rPr>
          <w:rFonts w:eastAsiaTheme="minorHAnsi"/>
          <w:lang w:eastAsia="en-US"/>
        </w:rPr>
        <w:t>yapılmakta</w:t>
      </w:r>
      <w:r w:rsidR="00CD79AF">
        <w:rPr>
          <w:rFonts w:eastAsiaTheme="minorHAnsi"/>
          <w:lang w:eastAsia="en-US"/>
        </w:rPr>
        <w:t xml:space="preserve"> olduğu bildirilmektedir.</w:t>
      </w:r>
      <w:proofErr w:type="gramEnd"/>
    </w:p>
    <w:p w:rsidR="00633517" w:rsidRDefault="00633517" w:rsidP="00981AC7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eastAsia="en-US"/>
        </w:rPr>
      </w:pPr>
    </w:p>
    <w:p w:rsidR="00633517" w:rsidRDefault="00CD79AF" w:rsidP="00981AC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Aynı yazıda devamla, </w:t>
      </w:r>
      <w:r w:rsidR="00633517" w:rsidRPr="00E81903">
        <w:rPr>
          <w:rFonts w:eastAsiaTheme="minorHAnsi"/>
          <w:lang w:eastAsia="en-US"/>
        </w:rPr>
        <w:t>söz konusu ürünlerin ihracat işlemleri</w:t>
      </w:r>
      <w:r>
        <w:rPr>
          <w:rFonts w:eastAsiaTheme="minorHAnsi"/>
          <w:lang w:eastAsia="en-US"/>
        </w:rPr>
        <w:t>nin</w:t>
      </w:r>
      <w:r w:rsidR="00633517" w:rsidRPr="00E81903">
        <w:rPr>
          <w:rFonts w:eastAsiaTheme="minorHAnsi"/>
          <w:lang w:eastAsia="en-US"/>
        </w:rPr>
        <w:t xml:space="preserve"> ihracatçı firmadan talep edilen ek bilgi ve belgelerin incelenmesi neticesinde sonuçlandırıl</w:t>
      </w:r>
      <w:r w:rsidR="00633517">
        <w:rPr>
          <w:rFonts w:eastAsiaTheme="minorHAnsi"/>
          <w:lang w:eastAsia="en-US"/>
        </w:rPr>
        <w:t xml:space="preserve">dığı, </w:t>
      </w:r>
      <w:r w:rsidR="00633517" w:rsidRPr="00E81903">
        <w:rPr>
          <w:rFonts w:eastAsiaTheme="minorHAnsi"/>
          <w:lang w:eastAsia="en-US"/>
        </w:rPr>
        <w:t>istenen bilgi ve belgelerin e-birlik sistemind</w:t>
      </w:r>
      <w:r w:rsidR="00E45BEB">
        <w:rPr>
          <w:rFonts w:eastAsiaTheme="minorHAnsi"/>
          <w:lang w:eastAsia="en-US"/>
        </w:rPr>
        <w:t>e</w:t>
      </w:r>
      <w:r w:rsidR="00633517" w:rsidRPr="00E81903">
        <w:rPr>
          <w:rFonts w:eastAsiaTheme="minorHAnsi"/>
          <w:lang w:eastAsia="en-US"/>
        </w:rPr>
        <w:t xml:space="preserve"> beyanname içeriğine</w:t>
      </w:r>
      <w:r w:rsidR="00633517">
        <w:rPr>
          <w:rFonts w:eastAsiaTheme="minorHAnsi"/>
          <w:lang w:eastAsia="en-US"/>
        </w:rPr>
        <w:t xml:space="preserve"> </w:t>
      </w:r>
      <w:r w:rsidR="00633517" w:rsidRPr="00E81903">
        <w:rPr>
          <w:rFonts w:eastAsiaTheme="minorHAnsi"/>
          <w:lang w:eastAsia="en-US"/>
        </w:rPr>
        <w:t>yüklenmesine ilişkin çalışmalar</w:t>
      </w:r>
      <w:r w:rsidR="00633517">
        <w:rPr>
          <w:rFonts w:eastAsiaTheme="minorHAnsi"/>
          <w:lang w:eastAsia="en-US"/>
        </w:rPr>
        <w:t xml:space="preserve">ın </w:t>
      </w:r>
      <w:r>
        <w:rPr>
          <w:rFonts w:eastAsiaTheme="minorHAnsi"/>
          <w:lang w:eastAsia="en-US"/>
        </w:rPr>
        <w:t>tamamlandığı ve</w:t>
      </w:r>
      <w:r w:rsidR="00633517" w:rsidRPr="00E81903">
        <w:rPr>
          <w:rFonts w:eastAsiaTheme="minorHAnsi"/>
          <w:lang w:eastAsia="en-US"/>
        </w:rPr>
        <w:t xml:space="preserve"> </w:t>
      </w:r>
      <w:r w:rsidR="00E45BEB">
        <w:rPr>
          <w:rFonts w:eastAsiaTheme="minorHAnsi"/>
          <w:lang w:eastAsia="en-US"/>
        </w:rPr>
        <w:t>söz konusu</w:t>
      </w:r>
      <w:r w:rsidR="00633517" w:rsidRPr="00E81903">
        <w:rPr>
          <w:rFonts w:eastAsiaTheme="minorHAnsi"/>
          <w:lang w:eastAsia="en-US"/>
        </w:rPr>
        <w:t xml:space="preserve"> ürün</w:t>
      </w:r>
      <w:r w:rsidR="00E45BEB">
        <w:rPr>
          <w:rFonts w:eastAsiaTheme="minorHAnsi"/>
          <w:lang w:eastAsia="en-US"/>
        </w:rPr>
        <w:t>ün</w:t>
      </w:r>
      <w:r w:rsidR="00633517" w:rsidRPr="00E81903">
        <w:rPr>
          <w:rFonts w:eastAsiaTheme="minorHAnsi"/>
          <w:lang w:eastAsia="en-US"/>
        </w:rPr>
        <w:t xml:space="preserve"> ihracatı</w:t>
      </w:r>
      <w:r w:rsidR="00E45BEB">
        <w:rPr>
          <w:rFonts w:eastAsiaTheme="minorHAnsi"/>
          <w:lang w:eastAsia="en-US"/>
        </w:rPr>
        <w:t>nı</w:t>
      </w:r>
      <w:r w:rsidR="00633517" w:rsidRPr="00E81903">
        <w:rPr>
          <w:rFonts w:eastAsiaTheme="minorHAnsi"/>
          <w:lang w:eastAsia="en-US"/>
        </w:rPr>
        <w:t xml:space="preserve"> yapan firmaların</w:t>
      </w:r>
      <w:r>
        <w:rPr>
          <w:rFonts w:eastAsiaTheme="minorHAnsi"/>
          <w:lang w:eastAsia="en-US"/>
        </w:rPr>
        <w:t>,</w:t>
      </w:r>
      <w:r w:rsidR="00633517">
        <w:rPr>
          <w:rFonts w:eastAsiaTheme="minorHAnsi"/>
          <w:lang w:eastAsia="en-US"/>
        </w:rPr>
        <w:t xml:space="preserve"> </w:t>
      </w:r>
      <w:r w:rsidR="00633517" w:rsidRPr="00E81903">
        <w:rPr>
          <w:rFonts w:eastAsiaTheme="minorHAnsi"/>
          <w:lang w:eastAsia="en-US"/>
        </w:rPr>
        <w:t xml:space="preserve">istenen bilgi ve belgeleri </w:t>
      </w:r>
      <w:r w:rsidR="00633517" w:rsidRPr="00E81903">
        <w:rPr>
          <w:rFonts w:eastAsiaTheme="minorHAnsi"/>
          <w:b/>
          <w:bCs/>
          <w:lang w:eastAsia="en-US"/>
        </w:rPr>
        <w:t xml:space="preserve">21.04.2020 </w:t>
      </w:r>
      <w:r w:rsidR="00633517" w:rsidRPr="00E81903">
        <w:rPr>
          <w:rFonts w:eastAsiaTheme="minorHAnsi"/>
          <w:lang w:eastAsia="en-US"/>
        </w:rPr>
        <w:t>tarihinden itibaren e-birlik sistemi üzerinden</w:t>
      </w:r>
      <w:r w:rsidR="00633517">
        <w:rPr>
          <w:rFonts w:eastAsiaTheme="minorHAnsi"/>
          <w:lang w:eastAsia="en-US"/>
        </w:rPr>
        <w:t xml:space="preserve"> </w:t>
      </w:r>
      <w:r w:rsidR="00633517" w:rsidRPr="00E81903">
        <w:rPr>
          <w:rFonts w:eastAsiaTheme="minorHAnsi"/>
          <w:lang w:eastAsia="en-US"/>
        </w:rPr>
        <w:t>göndermesi</w:t>
      </w:r>
      <w:r w:rsidR="00633517">
        <w:rPr>
          <w:rFonts w:eastAsiaTheme="minorHAnsi"/>
          <w:lang w:eastAsia="en-US"/>
        </w:rPr>
        <w:t xml:space="preserve">nin </w:t>
      </w:r>
      <w:r w:rsidR="00633517" w:rsidRPr="00E81903">
        <w:rPr>
          <w:rFonts w:eastAsiaTheme="minorHAnsi"/>
          <w:lang w:eastAsia="en-US"/>
        </w:rPr>
        <w:t>gerek</w:t>
      </w:r>
      <w:r>
        <w:rPr>
          <w:rFonts w:eastAsiaTheme="minorHAnsi"/>
          <w:lang w:eastAsia="en-US"/>
        </w:rPr>
        <w:t>tiği</w:t>
      </w:r>
      <w:r w:rsidR="00633517">
        <w:rPr>
          <w:rFonts w:eastAsiaTheme="minorHAnsi"/>
          <w:lang w:eastAsia="en-US"/>
        </w:rPr>
        <w:t xml:space="preserve"> belirtilmekte olup, </w:t>
      </w:r>
      <w:r w:rsidR="00633517" w:rsidRPr="00E81903">
        <w:rPr>
          <w:rFonts w:eastAsiaTheme="minorHAnsi"/>
          <w:lang w:eastAsia="en-US"/>
        </w:rPr>
        <w:t>bu kapsamdaki ihracat işleminin nasıl</w:t>
      </w:r>
      <w:r w:rsidR="00633517">
        <w:rPr>
          <w:rFonts w:eastAsiaTheme="minorHAnsi"/>
          <w:lang w:eastAsia="en-US"/>
        </w:rPr>
        <w:t xml:space="preserve"> </w:t>
      </w:r>
      <w:r w:rsidR="00633517" w:rsidRPr="00E81903">
        <w:rPr>
          <w:rFonts w:eastAsiaTheme="minorHAnsi"/>
          <w:lang w:eastAsia="en-US"/>
        </w:rPr>
        <w:t>yapılacağına ait bilgiler</w:t>
      </w:r>
      <w:r>
        <w:rPr>
          <w:rFonts w:eastAsiaTheme="minorHAnsi"/>
          <w:lang w:eastAsia="en-US"/>
        </w:rPr>
        <w:t>in</w:t>
      </w:r>
      <w:r w:rsidR="00633517" w:rsidRPr="00E81903">
        <w:rPr>
          <w:rFonts w:eastAsiaTheme="minorHAnsi"/>
          <w:lang w:eastAsia="en-US"/>
        </w:rPr>
        <w:t xml:space="preserve"> yer al</w:t>
      </w:r>
      <w:r w:rsidR="00633517">
        <w:rPr>
          <w:rFonts w:eastAsiaTheme="minorHAnsi"/>
          <w:lang w:eastAsia="en-US"/>
        </w:rPr>
        <w:t>dığı</w:t>
      </w:r>
      <w:r w:rsidR="00B10CF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kullanma kılavuzu</w:t>
      </w:r>
      <w:r w:rsidR="00E45BEB">
        <w:rPr>
          <w:rFonts w:eastAsiaTheme="minorHAnsi"/>
          <w:lang w:eastAsia="en-US"/>
        </w:rPr>
        <w:t xml:space="preserve"> ilişik bulunmaktadır.</w:t>
      </w:r>
      <w:proofErr w:type="gramEnd"/>
    </w:p>
    <w:p w:rsidR="00E45BEB" w:rsidRDefault="00E45BEB" w:rsidP="00981AC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633517" w:rsidRDefault="00633517" w:rsidP="00981AC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Bilgilerinize sunarız.</w:t>
      </w:r>
    </w:p>
    <w:p w:rsidR="00CD79AF" w:rsidRPr="00345A33" w:rsidRDefault="00CD79AF" w:rsidP="00981AC7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33517" w:rsidRPr="00345A33" w:rsidRDefault="00633517" w:rsidP="00633517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345A33">
        <w:rPr>
          <w:i/>
          <w:iCs/>
          <w:color w:val="000000"/>
        </w:rPr>
        <w:t>e</w:t>
      </w:r>
      <w:proofErr w:type="gramEnd"/>
      <w:r w:rsidRPr="00345A33">
        <w:rPr>
          <w:i/>
          <w:iCs/>
          <w:color w:val="000000"/>
        </w:rPr>
        <w:t>-imzalıdır</w:t>
      </w:r>
    </w:p>
    <w:p w:rsidR="00633517" w:rsidRPr="00345A33" w:rsidRDefault="00633517" w:rsidP="0063351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45A33">
        <w:rPr>
          <w:b/>
          <w:bCs/>
          <w:color w:val="000000"/>
        </w:rPr>
        <w:t>Sertaç Ş. TORAMANOĞLU</w:t>
      </w:r>
    </w:p>
    <w:p w:rsidR="00633517" w:rsidRPr="00345A33" w:rsidRDefault="00633517" w:rsidP="0063351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45A33">
        <w:rPr>
          <w:b/>
          <w:bCs/>
          <w:color w:val="000000"/>
        </w:rPr>
        <w:t>Genel Sekreter a.</w:t>
      </w:r>
    </w:p>
    <w:p w:rsidR="00633517" w:rsidRDefault="00633517" w:rsidP="00633517">
      <w:pPr>
        <w:autoSpaceDE w:val="0"/>
        <w:autoSpaceDN w:val="0"/>
        <w:adjustRightInd w:val="0"/>
        <w:ind w:firstLine="5670"/>
        <w:jc w:val="center"/>
      </w:pPr>
      <w:r w:rsidRPr="00345A33">
        <w:rPr>
          <w:b/>
          <w:bCs/>
          <w:color w:val="000000"/>
        </w:rPr>
        <w:t>Şube Müdürü</w:t>
      </w:r>
    </w:p>
    <w:p w:rsidR="00633517" w:rsidRPr="006D5F0F" w:rsidRDefault="00633517" w:rsidP="00633517"/>
    <w:p w:rsidR="00633517" w:rsidRDefault="00633517" w:rsidP="00633517"/>
    <w:p w:rsidR="00633517" w:rsidRDefault="00633517" w:rsidP="00633517"/>
    <w:p w:rsidR="00633517" w:rsidRPr="006D5F0F" w:rsidRDefault="00633517" w:rsidP="00633517">
      <w:r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Pr="00EA6851">
          <w:rPr>
            <w:rStyle w:val="Kpr"/>
            <w:rFonts w:eastAsiaTheme="minorHAnsi"/>
            <w:lang w:eastAsia="en-US"/>
          </w:rPr>
          <w:t>Kullanma Kılavuzu (4 Sayfa)</w:t>
        </w:r>
      </w:hyperlink>
    </w:p>
    <w:sectPr w:rsidR="00633517" w:rsidRPr="006D5F0F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9F" w:rsidRDefault="00AC3E9F" w:rsidP="00CA0A79">
      <w:r>
        <w:separator/>
      </w:r>
    </w:p>
  </w:endnote>
  <w:endnote w:type="continuationSeparator" w:id="0">
    <w:p w:rsidR="00AC3E9F" w:rsidRDefault="00AC3E9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9F" w:rsidRDefault="00AC3E9F" w:rsidP="00CA0A79">
      <w:r>
        <w:separator/>
      </w:r>
    </w:p>
  </w:footnote>
  <w:footnote w:type="continuationSeparator" w:id="0">
    <w:p w:rsidR="00AC3E9F" w:rsidRDefault="00AC3E9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2597F"/>
    <w:rsid w:val="0006552F"/>
    <w:rsid w:val="00097373"/>
    <w:rsid w:val="00130616"/>
    <w:rsid w:val="001C0D95"/>
    <w:rsid w:val="001E2EB1"/>
    <w:rsid w:val="002A2A5D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5F2817"/>
    <w:rsid w:val="00633517"/>
    <w:rsid w:val="006762AD"/>
    <w:rsid w:val="006909EE"/>
    <w:rsid w:val="006B0D6F"/>
    <w:rsid w:val="006D0263"/>
    <w:rsid w:val="00800A03"/>
    <w:rsid w:val="00835B4E"/>
    <w:rsid w:val="00890693"/>
    <w:rsid w:val="008D329C"/>
    <w:rsid w:val="00981AC7"/>
    <w:rsid w:val="009D3D9E"/>
    <w:rsid w:val="009D647D"/>
    <w:rsid w:val="00A950A1"/>
    <w:rsid w:val="00AC3E9F"/>
    <w:rsid w:val="00AF16B6"/>
    <w:rsid w:val="00B10CF2"/>
    <w:rsid w:val="00B20F3F"/>
    <w:rsid w:val="00B40C74"/>
    <w:rsid w:val="00B472CF"/>
    <w:rsid w:val="00BE482E"/>
    <w:rsid w:val="00CA0A79"/>
    <w:rsid w:val="00CA3A25"/>
    <w:rsid w:val="00CD79AF"/>
    <w:rsid w:val="00CF6FC9"/>
    <w:rsid w:val="00D55236"/>
    <w:rsid w:val="00D55541"/>
    <w:rsid w:val="00D678DA"/>
    <w:rsid w:val="00DA2EE8"/>
    <w:rsid w:val="00DA2F5C"/>
    <w:rsid w:val="00DB2741"/>
    <w:rsid w:val="00E2768D"/>
    <w:rsid w:val="00E45BEB"/>
    <w:rsid w:val="00E57DD9"/>
    <w:rsid w:val="00EA6851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5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51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216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13654"/>
    <w:rsid w:val="001916E5"/>
    <w:rsid w:val="005203ED"/>
    <w:rsid w:val="006543CB"/>
    <w:rsid w:val="007D7B72"/>
    <w:rsid w:val="009E33AD"/>
    <w:rsid w:val="00A169FE"/>
    <w:rsid w:val="00B3768E"/>
    <w:rsid w:val="00CE64D5"/>
    <w:rsid w:val="00CF018E"/>
    <w:rsid w:val="00DB1816"/>
    <w:rsid w:val="00D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Meltblown Kumaş İhracatı</dc:subject>
  <dc:creator>Kubra Aygun</dc:creator>
  <cp:keywords>21/04/2020</cp:keywords>
  <cp:lastModifiedBy>vedat.iyigun</cp:lastModifiedBy>
  <cp:revision>3</cp:revision>
  <dcterms:created xsi:type="dcterms:W3CDTF">2020-04-21T10:04:00Z</dcterms:created>
  <dcterms:modified xsi:type="dcterms:W3CDTF">2020-04-21T10:05:00Z</dcterms:modified>
  <cp:category>2020/327-01528</cp:category>
</cp:coreProperties>
</file>