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Tr="003A40D5">
        <w:trPr>
          <w:gridAfter w:val="1"/>
          <w:wAfter w:w="142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D66C6">
                  <w:t>2020/527-01880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3A40D5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2D66C6">
                  <w:t>01/06/2020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rPr>
              <w:rFonts w:eastAsiaTheme="minorHAnsi"/>
              <w:lang w:eastAsia="en-US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5E6F86" w:rsidP="0098610C">
                <w:r w:rsidRPr="005E6F86">
                  <w:rPr>
                    <w:rFonts w:eastAsiaTheme="minorHAnsi"/>
                    <w:lang w:eastAsia="en-US"/>
                  </w:rPr>
                  <w:t>Yurt Dışı Birim, Marka ve Tanıtım Faaliyetlerinin Desteklenmesi Hakkında Tebliğ</w:t>
                </w:r>
              </w:p>
            </w:tc>
          </w:sdtContent>
        </w:sdt>
      </w:tr>
    </w:tbl>
    <w:p w:rsidR="003A40D5" w:rsidRPr="00187746" w:rsidRDefault="003A40D5" w:rsidP="003A40D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87746">
        <w:rPr>
          <w:b/>
          <w:u w:val="single"/>
        </w:rPr>
        <w:t>E-POSTA</w:t>
      </w:r>
    </w:p>
    <w:p w:rsidR="003A40D5" w:rsidRPr="00187746" w:rsidRDefault="003A40D5" w:rsidP="003A40D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3A40D5" w:rsidRPr="00187746" w:rsidRDefault="003A40D5" w:rsidP="003A40D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3A40D5" w:rsidRPr="00187746" w:rsidRDefault="003A40D5" w:rsidP="003A40D5">
      <w:pPr>
        <w:tabs>
          <w:tab w:val="left" w:pos="851"/>
        </w:tabs>
        <w:jc w:val="center"/>
        <w:rPr>
          <w:b/>
        </w:rPr>
      </w:pPr>
      <w:r w:rsidRPr="00187746">
        <w:rPr>
          <w:b/>
        </w:rPr>
        <w:t>KARADENİZ İHRACATÇI BİRLİKLERİ ÜYELERİNE SİRKÜLER</w:t>
      </w:r>
    </w:p>
    <w:p w:rsidR="003A40D5" w:rsidRPr="00187746" w:rsidRDefault="003A40D5" w:rsidP="003A40D5">
      <w:pPr>
        <w:jc w:val="center"/>
        <w:rPr>
          <w:b/>
          <w:bCs/>
          <w:u w:val="single"/>
        </w:rPr>
      </w:pPr>
      <w:r w:rsidRPr="00187746">
        <w:rPr>
          <w:b/>
          <w:bCs/>
          <w:u w:val="single"/>
        </w:rPr>
        <w:t>2020 / 27</w:t>
      </w:r>
      <w:r>
        <w:rPr>
          <w:b/>
          <w:bCs/>
          <w:u w:val="single"/>
        </w:rPr>
        <w:t>4</w:t>
      </w:r>
    </w:p>
    <w:p w:rsidR="003A40D5" w:rsidRPr="00187746" w:rsidRDefault="003A40D5" w:rsidP="003A40D5">
      <w:pPr>
        <w:jc w:val="center"/>
        <w:rPr>
          <w:b/>
          <w:bCs/>
          <w:u w:val="single"/>
        </w:rPr>
      </w:pPr>
    </w:p>
    <w:p w:rsidR="003A40D5" w:rsidRPr="00187746" w:rsidRDefault="003A40D5" w:rsidP="00E91E65">
      <w:pPr>
        <w:tabs>
          <w:tab w:val="left" w:pos="851"/>
        </w:tabs>
        <w:ind w:firstLine="851"/>
        <w:jc w:val="both"/>
      </w:pPr>
      <w:r w:rsidRPr="00187746">
        <w:t>Sayın üyemiz,</w:t>
      </w:r>
    </w:p>
    <w:p w:rsidR="003A40D5" w:rsidRPr="00187746" w:rsidRDefault="003A40D5" w:rsidP="00E91E65">
      <w:pPr>
        <w:pStyle w:val="NormalWeb"/>
        <w:spacing w:before="0" w:beforeAutospacing="0" w:after="0" w:afterAutospacing="0"/>
        <w:ind w:firstLine="851"/>
        <w:jc w:val="both"/>
      </w:pPr>
    </w:p>
    <w:p w:rsidR="003A40D5" w:rsidRPr="00187746" w:rsidRDefault="003A40D5" w:rsidP="00E91E65">
      <w:pPr>
        <w:pStyle w:val="NormalWeb"/>
        <w:spacing w:before="0" w:beforeAutospacing="0" w:after="0" w:afterAutospacing="0"/>
        <w:ind w:firstLine="851"/>
        <w:jc w:val="both"/>
      </w:pPr>
      <w:r>
        <w:t>Ticaret Bakanlığı İhracat Genel Müdürlüğü’nden alanın 22</w:t>
      </w:r>
      <w:r w:rsidRPr="00187746">
        <w:t xml:space="preserve">/05/2020 tarih </w:t>
      </w:r>
      <w:r>
        <w:t>54497280</w:t>
      </w:r>
      <w:r w:rsidRPr="00187746">
        <w:t xml:space="preserve"> sayılı yazıda;</w:t>
      </w:r>
    </w:p>
    <w:p w:rsidR="003A40D5" w:rsidRDefault="003A40D5" w:rsidP="00E91E65">
      <w:pPr>
        <w:pStyle w:val="NormalWeb"/>
        <w:spacing w:before="0" w:beforeAutospacing="0" w:after="0" w:afterAutospacing="0"/>
        <w:ind w:firstLine="851"/>
        <w:jc w:val="both"/>
      </w:pPr>
    </w:p>
    <w:p w:rsidR="00D911ED" w:rsidRDefault="003A40D5" w:rsidP="00E91E6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2010/6 sayılı Yurt Dışı Birim, Marka ve Tanıtım Faaliyetlerinin Desteklenmesi Hakkında Tebliğ kapsamında, ülkemizde faaliyet gösteren şirketlerin mal ticareti yapmak amacıyla yurt dışında açılan şubelerine ilişkin kira giderleri</w:t>
      </w:r>
      <w:r w:rsidR="00E91E65">
        <w:rPr>
          <w:rFonts w:eastAsiaTheme="minorHAnsi"/>
          <w:lang w:eastAsia="en-US"/>
        </w:rPr>
        <w:t>nin</w:t>
      </w:r>
      <w:r>
        <w:rPr>
          <w:rFonts w:eastAsiaTheme="minorHAnsi"/>
          <w:lang w:eastAsia="en-US"/>
        </w:rPr>
        <w:t>, yurt dışında gerçekleştirilen tanıtım faaliyetleri</w:t>
      </w:r>
      <w:r w:rsidR="00E91E65">
        <w:rPr>
          <w:rFonts w:eastAsiaTheme="minorHAnsi"/>
          <w:lang w:eastAsia="en-US"/>
        </w:rPr>
        <w:t>ninv</w:t>
      </w:r>
      <w:r>
        <w:rPr>
          <w:rFonts w:eastAsiaTheme="minorHAnsi"/>
          <w:lang w:eastAsia="en-US"/>
        </w:rPr>
        <w:t>e marka tescil giderlerinin bir kısmı</w:t>
      </w:r>
      <w:r w:rsidR="00E91E65">
        <w:rPr>
          <w:rFonts w:eastAsiaTheme="minorHAnsi"/>
          <w:lang w:eastAsia="en-US"/>
        </w:rPr>
        <w:t>nın</w:t>
      </w:r>
      <w:r>
        <w:rPr>
          <w:rFonts w:eastAsiaTheme="minorHAnsi"/>
          <w:lang w:eastAsia="en-US"/>
        </w:rPr>
        <w:t xml:space="preserve"> desteklenmekte </w:t>
      </w:r>
      <w:r w:rsidR="00E91E65">
        <w:rPr>
          <w:rFonts w:eastAsiaTheme="minorHAnsi"/>
          <w:lang w:eastAsia="en-US"/>
        </w:rPr>
        <w:t>olduğu</w:t>
      </w:r>
      <w:r w:rsidR="00D911ED">
        <w:rPr>
          <w:rFonts w:eastAsiaTheme="minorHAnsi"/>
          <w:lang w:eastAsia="en-US"/>
        </w:rPr>
        <w:t xml:space="preserve"> ve</w:t>
      </w:r>
      <w:r>
        <w:rPr>
          <w:rFonts w:eastAsiaTheme="minorHAnsi"/>
          <w:lang w:eastAsia="en-US"/>
        </w:rPr>
        <w:t xml:space="preserve"> adı geçen Tebliğ’e ait Yurt Dışı Birim, Marka ve Tanıtım Faaliyetlerinin </w:t>
      </w:r>
      <w:r w:rsidR="00D911ED">
        <w:rPr>
          <w:rFonts w:eastAsiaTheme="minorHAnsi"/>
          <w:lang w:eastAsia="en-US"/>
        </w:rPr>
        <w:t xml:space="preserve">Desteklenmesine İlişkin Genelgenin 23’üncü maddesininikinci fıkrasının </w:t>
      </w:r>
      <w:r w:rsidRPr="00D911ED">
        <w:rPr>
          <w:rFonts w:eastAsiaTheme="minorHAnsi"/>
          <w:i/>
          <w:lang w:eastAsia="en-US"/>
        </w:rPr>
        <w:t>“Şirketlere kira ve tanıtım faaliyetlerine ilişkin verilecek yıllık destek tutarı, Türkiye’den destek başvurusunda bulunulan ülkeye yapılan yıllık ihracatının (destek başvuru dönemiyle aynı takvim yılına ait) yarısından fazla olama</w:t>
      </w:r>
      <w:r w:rsidR="00D911ED" w:rsidRPr="00D911ED">
        <w:rPr>
          <w:rFonts w:eastAsiaTheme="minorHAnsi"/>
          <w:i/>
          <w:lang w:eastAsia="en-US"/>
        </w:rPr>
        <w:t>z.B</w:t>
      </w:r>
      <w:r w:rsidRPr="00D911ED">
        <w:rPr>
          <w:rFonts w:eastAsiaTheme="minorHAnsi"/>
          <w:i/>
          <w:lang w:eastAsia="en-US"/>
        </w:rPr>
        <w:t>u hüküm ilk destek yılı için uygulanmaz.”</w:t>
      </w:r>
      <w:r>
        <w:rPr>
          <w:rFonts w:eastAsiaTheme="minorHAnsi"/>
          <w:lang w:eastAsia="en-US"/>
        </w:rPr>
        <w:t xml:space="preserve"> hükmünü amir olduğu</w:t>
      </w:r>
      <w:r w:rsidR="00D4278B">
        <w:rPr>
          <w:rFonts w:eastAsiaTheme="minorHAnsi"/>
          <w:lang w:eastAsia="en-US"/>
        </w:rPr>
        <w:t>belirtilmektedir</w:t>
      </w:r>
      <w:r w:rsidR="00D911ED">
        <w:rPr>
          <w:rFonts w:eastAsiaTheme="minorHAnsi"/>
          <w:lang w:eastAsia="en-US"/>
        </w:rPr>
        <w:t>.</w:t>
      </w:r>
    </w:p>
    <w:p w:rsidR="00D911ED" w:rsidRPr="005E6F86" w:rsidRDefault="00D911ED" w:rsidP="00E91E6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A40D5" w:rsidRDefault="00D911ED" w:rsidP="00E91E6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E6F86">
        <w:rPr>
          <w:rFonts w:eastAsiaTheme="minorHAnsi"/>
          <w:lang w:eastAsia="en-US"/>
        </w:rPr>
        <w:t>Aynı yazıda devamla</w:t>
      </w:r>
      <w:r w:rsidR="003A40D5" w:rsidRPr="005E6F86">
        <w:rPr>
          <w:rFonts w:eastAsiaTheme="minorHAnsi"/>
          <w:lang w:eastAsia="en-US"/>
        </w:rPr>
        <w:t>, dünya genelinde yaşanan ve ülkemizi de etkisi altına alan Co</w:t>
      </w:r>
      <w:r w:rsidRPr="005E6F86">
        <w:rPr>
          <w:rFonts w:eastAsiaTheme="minorHAnsi"/>
          <w:lang w:eastAsia="en-US"/>
        </w:rPr>
        <w:t>vid</w:t>
      </w:r>
      <w:r w:rsidR="003A40D5" w:rsidRPr="005E6F86">
        <w:rPr>
          <w:rFonts w:eastAsiaTheme="minorHAnsi"/>
          <w:lang w:eastAsia="en-US"/>
        </w:rPr>
        <w:t xml:space="preserve">-19 salgını nedeniyle firmalarımızın </w:t>
      </w:r>
      <w:r w:rsidRPr="005E6F86">
        <w:rPr>
          <w:rFonts w:eastAsiaTheme="minorHAnsi"/>
          <w:lang w:eastAsia="en-US"/>
        </w:rPr>
        <w:t>yukarıda bahsedilen madde ile hükme</w:t>
      </w:r>
      <w:r w:rsidR="003A40D5" w:rsidRPr="005E6F86">
        <w:rPr>
          <w:rFonts w:eastAsiaTheme="minorHAnsi"/>
          <w:lang w:eastAsia="en-US"/>
        </w:rPr>
        <w:t xml:space="preserve"> bağlanan ihracat şartını karşılayamamaları riski</w:t>
      </w:r>
      <w:r w:rsidRPr="005E6F86">
        <w:rPr>
          <w:rFonts w:eastAsiaTheme="minorHAnsi"/>
          <w:lang w:eastAsia="en-US"/>
        </w:rPr>
        <w:t>nin</w:t>
      </w:r>
      <w:r w:rsidR="003A40D5" w:rsidRPr="005E6F86">
        <w:rPr>
          <w:rFonts w:eastAsiaTheme="minorHAnsi"/>
          <w:lang w:eastAsia="en-US"/>
        </w:rPr>
        <w:t xml:space="preserve"> doğabileceği</w:t>
      </w:r>
      <w:r w:rsidR="005E6F86">
        <w:rPr>
          <w:rFonts w:eastAsiaTheme="minorHAnsi"/>
          <w:lang w:eastAsia="en-US"/>
        </w:rPr>
        <w:t xml:space="preserve"> ve</w:t>
      </w:r>
      <w:r w:rsidR="003A40D5" w:rsidRPr="005E6F86">
        <w:rPr>
          <w:rFonts w:eastAsiaTheme="minorHAnsi"/>
          <w:lang w:eastAsia="en-US"/>
        </w:rPr>
        <w:t xml:space="preserve"> bu itibarla, sözkonusu salgın nedeniyle firmaların yaşayabileceğ</w:t>
      </w:r>
      <w:r w:rsidRPr="005E6F86">
        <w:rPr>
          <w:rFonts w:eastAsiaTheme="minorHAnsi"/>
          <w:lang w:eastAsia="en-US"/>
        </w:rPr>
        <w:t>i mağduriyetin önüne geçilmesi için</w:t>
      </w:r>
      <w:r w:rsidR="003A40D5" w:rsidRPr="005E6F86">
        <w:rPr>
          <w:rFonts w:eastAsiaTheme="minorHAnsi"/>
          <w:lang w:eastAsia="en-US"/>
        </w:rPr>
        <w:t xml:space="preserve"> 2010/6 sayılı Tebliğ ve ilgili mevzuat çerçevesinde </w:t>
      </w:r>
      <w:r w:rsidR="005E6F86" w:rsidRPr="005E6F86">
        <w:rPr>
          <w:rFonts w:eastAsiaTheme="minorHAnsi"/>
          <w:lang w:eastAsia="en-US"/>
        </w:rPr>
        <w:t>yukarıdaki</w:t>
      </w:r>
      <w:r w:rsidR="003A40D5">
        <w:rPr>
          <w:rFonts w:eastAsiaTheme="minorHAnsi"/>
          <w:lang w:eastAsia="en-US"/>
        </w:rPr>
        <w:t xml:space="preserve"> hükmün </w:t>
      </w:r>
      <w:r w:rsidR="003A40D5" w:rsidRPr="00D911ED">
        <w:rPr>
          <w:rFonts w:eastAsiaTheme="minorHAnsi"/>
          <w:b/>
          <w:lang w:eastAsia="en-US"/>
        </w:rPr>
        <w:t>2020 takvim yılı için uygulanmaması hususu</w:t>
      </w:r>
      <w:r w:rsidR="005E6F86">
        <w:rPr>
          <w:rFonts w:eastAsiaTheme="minorHAnsi"/>
          <w:b/>
          <w:lang w:eastAsia="en-US"/>
        </w:rPr>
        <w:t>nun</w:t>
      </w:r>
      <w:r w:rsidR="003A40D5">
        <w:rPr>
          <w:rFonts w:eastAsiaTheme="minorHAnsi"/>
          <w:lang w:eastAsia="en-US"/>
        </w:rPr>
        <w:t xml:space="preserve"> 2010/6 sayılı Tebliğin 23</w:t>
      </w:r>
      <w:r>
        <w:rPr>
          <w:rFonts w:eastAsiaTheme="minorHAnsi"/>
          <w:lang w:eastAsia="en-US"/>
        </w:rPr>
        <w:t>’üncü</w:t>
      </w:r>
      <w:r w:rsidR="003A40D5">
        <w:rPr>
          <w:rFonts w:eastAsiaTheme="minorHAnsi"/>
          <w:lang w:eastAsia="en-US"/>
        </w:rPr>
        <w:t xml:space="preserve"> maddesi çerçevesinde Bakanlıklarınca uygun görüldüğü </w:t>
      </w:r>
      <w:r>
        <w:rPr>
          <w:rFonts w:eastAsiaTheme="minorHAnsi"/>
          <w:lang w:eastAsia="en-US"/>
        </w:rPr>
        <w:t>ifade edilmektedir</w:t>
      </w:r>
      <w:r w:rsidR="003A40D5">
        <w:rPr>
          <w:rFonts w:eastAsiaTheme="minorHAnsi"/>
          <w:lang w:eastAsia="en-US"/>
        </w:rPr>
        <w:t>.</w:t>
      </w:r>
    </w:p>
    <w:p w:rsidR="003A40D5" w:rsidRDefault="003A40D5" w:rsidP="00E91E6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A40D5" w:rsidRDefault="003A40D5" w:rsidP="00E91E6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C2485A">
        <w:t>Bilgilerinize sunarız.</w:t>
      </w:r>
    </w:p>
    <w:p w:rsidR="00D911ED" w:rsidRPr="00C2485A" w:rsidRDefault="00D911ED" w:rsidP="00E91E6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3A40D5" w:rsidRPr="002F4A57" w:rsidRDefault="003A40D5" w:rsidP="003A40D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2F4A57">
        <w:rPr>
          <w:i/>
          <w:iCs/>
          <w:color w:val="000000"/>
        </w:rPr>
        <w:t>e-imzalıdır</w:t>
      </w:r>
    </w:p>
    <w:p w:rsidR="003A40D5" w:rsidRPr="002F4A57" w:rsidRDefault="003A40D5" w:rsidP="003A40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3A40D5" w:rsidRPr="002F4A57" w:rsidRDefault="003A40D5" w:rsidP="003A40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3A40D5" w:rsidRDefault="003A40D5" w:rsidP="003A40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3A40D5" w:rsidRDefault="003A40D5" w:rsidP="003A40D5">
      <w:pPr>
        <w:rPr>
          <w:b/>
          <w:bCs/>
          <w:color w:val="000000"/>
        </w:rPr>
      </w:pPr>
    </w:p>
    <w:sectPr w:rsidR="003A40D5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FA" w:rsidRDefault="00D966FA" w:rsidP="00CA0A79">
      <w:r>
        <w:separator/>
      </w:r>
    </w:p>
  </w:endnote>
  <w:endnote w:type="continuationSeparator" w:id="1">
    <w:p w:rsidR="00D966FA" w:rsidRDefault="00D966F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FA" w:rsidRDefault="00D966FA" w:rsidP="00CA0A79">
      <w:r>
        <w:separator/>
      </w:r>
    </w:p>
  </w:footnote>
  <w:footnote w:type="continuationSeparator" w:id="1">
    <w:p w:rsidR="00D966FA" w:rsidRDefault="00D966F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0E42A7"/>
    <w:rsid w:val="00130616"/>
    <w:rsid w:val="001B26F1"/>
    <w:rsid w:val="001E2EB1"/>
    <w:rsid w:val="002A2A5D"/>
    <w:rsid w:val="002D66C6"/>
    <w:rsid w:val="00332F28"/>
    <w:rsid w:val="003A40D5"/>
    <w:rsid w:val="003E1E44"/>
    <w:rsid w:val="0043655A"/>
    <w:rsid w:val="004619D4"/>
    <w:rsid w:val="00463AFB"/>
    <w:rsid w:val="00482DC6"/>
    <w:rsid w:val="004E006D"/>
    <w:rsid w:val="005641F2"/>
    <w:rsid w:val="00572595"/>
    <w:rsid w:val="005A52B1"/>
    <w:rsid w:val="005E6F86"/>
    <w:rsid w:val="00611FF2"/>
    <w:rsid w:val="006909EE"/>
    <w:rsid w:val="006B0D6F"/>
    <w:rsid w:val="006B707F"/>
    <w:rsid w:val="006C5E49"/>
    <w:rsid w:val="006D0263"/>
    <w:rsid w:val="00800A03"/>
    <w:rsid w:val="00890693"/>
    <w:rsid w:val="009D3D9E"/>
    <w:rsid w:val="00A07AB8"/>
    <w:rsid w:val="00A950A1"/>
    <w:rsid w:val="00AF16B6"/>
    <w:rsid w:val="00B20F3F"/>
    <w:rsid w:val="00B40C74"/>
    <w:rsid w:val="00B472CF"/>
    <w:rsid w:val="00B94E0F"/>
    <w:rsid w:val="00BE482E"/>
    <w:rsid w:val="00CA0A79"/>
    <w:rsid w:val="00CF6FC9"/>
    <w:rsid w:val="00D4278B"/>
    <w:rsid w:val="00D55236"/>
    <w:rsid w:val="00D678DA"/>
    <w:rsid w:val="00D911ED"/>
    <w:rsid w:val="00D966FA"/>
    <w:rsid w:val="00DA2F5C"/>
    <w:rsid w:val="00DB2741"/>
    <w:rsid w:val="00E2768D"/>
    <w:rsid w:val="00E57DD9"/>
    <w:rsid w:val="00E91E65"/>
    <w:rsid w:val="00EC6822"/>
    <w:rsid w:val="00FA37A8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0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0D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3A40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31B8D"/>
    <w:rsid w:val="001916E5"/>
    <w:rsid w:val="005203ED"/>
    <w:rsid w:val="006543CB"/>
    <w:rsid w:val="007D7B72"/>
    <w:rsid w:val="00A169FE"/>
    <w:rsid w:val="00A85D95"/>
    <w:rsid w:val="00B3768E"/>
    <w:rsid w:val="00C41583"/>
    <w:rsid w:val="00D2524F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Yurt Dışı Birim, Marka ve Tanıtım Faaliyetlerinin Desteklenmesi Hakkında Tebliğ</dc:subject>
  <dc:creator>Kubra Aygun</dc:creator>
  <cp:keywords>01/06/2020</cp:keywords>
  <cp:lastModifiedBy>filiz.yilmaz</cp:lastModifiedBy>
  <cp:revision>2</cp:revision>
  <dcterms:created xsi:type="dcterms:W3CDTF">2020-06-01T11:40:00Z</dcterms:created>
  <dcterms:modified xsi:type="dcterms:W3CDTF">2020-06-01T11:40:00Z</dcterms:modified>
  <cp:category>2020/527-01880</cp:category>
</cp:coreProperties>
</file>