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9F404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833758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B11FC">
                  <w:t>2020/665-02088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B11FC">
                  <w:t>22/06/2020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F404D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477956" w:rsidP="008B6E02">
                <w:proofErr w:type="spellStart"/>
                <w:r>
                  <w:t>Covid</w:t>
                </w:r>
                <w:proofErr w:type="spellEnd"/>
                <w:r>
                  <w:t>-19 Tedbirleri</w:t>
                </w:r>
              </w:p>
            </w:tc>
          </w:sdtContent>
        </w:sdt>
      </w:tr>
    </w:tbl>
    <w:p w:rsidR="009F404D" w:rsidRPr="00A7245A" w:rsidRDefault="009F404D" w:rsidP="009F404D">
      <w:pPr>
        <w:jc w:val="right"/>
        <w:rPr>
          <w:b/>
          <w:u w:val="single"/>
        </w:rPr>
      </w:pPr>
      <w:r w:rsidRPr="00A7245A">
        <w:rPr>
          <w:b/>
          <w:u w:val="single"/>
        </w:rPr>
        <w:t>E-POSTA</w:t>
      </w:r>
    </w:p>
    <w:p w:rsidR="009F404D" w:rsidRPr="00A7245A" w:rsidRDefault="009F404D" w:rsidP="009F404D">
      <w:pPr>
        <w:tabs>
          <w:tab w:val="left" w:pos="851"/>
        </w:tabs>
        <w:jc w:val="center"/>
        <w:rPr>
          <w:b/>
        </w:rPr>
      </w:pPr>
      <w:r w:rsidRPr="00A7245A">
        <w:rPr>
          <w:b/>
        </w:rPr>
        <w:t>KARADENİZ İHRACATÇI BİRLİKLERİ ÜYELERİNE SİRKÜLER</w:t>
      </w:r>
    </w:p>
    <w:p w:rsidR="009F404D" w:rsidRDefault="009F404D" w:rsidP="009F404D">
      <w:pPr>
        <w:jc w:val="center"/>
      </w:pPr>
      <w:r w:rsidRPr="00A7245A">
        <w:rPr>
          <w:b/>
          <w:bCs/>
          <w:u w:val="single"/>
        </w:rPr>
        <w:t>2020 / 3</w:t>
      </w:r>
      <w:r>
        <w:rPr>
          <w:b/>
          <w:bCs/>
          <w:u w:val="single"/>
        </w:rPr>
        <w:t>22</w:t>
      </w:r>
    </w:p>
    <w:p w:rsidR="009F404D" w:rsidRPr="00A7245A" w:rsidRDefault="009F404D" w:rsidP="008B6E02">
      <w:pPr>
        <w:tabs>
          <w:tab w:val="left" w:pos="851"/>
        </w:tabs>
        <w:ind w:firstLine="851"/>
        <w:jc w:val="both"/>
      </w:pPr>
      <w:r w:rsidRPr="00A7245A">
        <w:t>Sayın üyemiz,</w:t>
      </w:r>
    </w:p>
    <w:p w:rsidR="009F404D" w:rsidRPr="00A7245A" w:rsidRDefault="009F404D" w:rsidP="008B6E02">
      <w:pPr>
        <w:pStyle w:val="Default"/>
        <w:ind w:firstLine="851"/>
        <w:jc w:val="both"/>
      </w:pPr>
    </w:p>
    <w:p w:rsidR="009F404D" w:rsidRPr="00A7245A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 İhracat Genel Müdürlüğü’nden </w:t>
      </w:r>
      <w:r w:rsidRPr="00A7245A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19</w:t>
      </w:r>
      <w:r w:rsidRPr="00A7245A">
        <w:rPr>
          <w:rFonts w:eastAsiaTheme="minorHAnsi"/>
          <w:lang w:eastAsia="en-US"/>
        </w:rPr>
        <w:t>/06/2020</w:t>
      </w:r>
      <w:proofErr w:type="gramEnd"/>
      <w:r w:rsidRPr="00A7245A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55166815</w:t>
      </w:r>
      <w:r w:rsidRPr="00A7245A">
        <w:rPr>
          <w:rFonts w:eastAsiaTheme="minorHAnsi"/>
          <w:lang w:eastAsia="en-US"/>
        </w:rPr>
        <w:t xml:space="preserve"> sayılı yazıda;</w:t>
      </w: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Çin’in </w:t>
      </w:r>
      <w:proofErr w:type="spellStart"/>
      <w:r>
        <w:rPr>
          <w:rFonts w:eastAsiaTheme="minorHAnsi"/>
          <w:lang w:eastAsia="en-US"/>
        </w:rPr>
        <w:t>Wuhan</w:t>
      </w:r>
      <w:proofErr w:type="spellEnd"/>
      <w:r>
        <w:rPr>
          <w:rFonts w:eastAsiaTheme="minorHAnsi"/>
          <w:lang w:eastAsia="en-US"/>
        </w:rPr>
        <w:t xml:space="preserve"> şehrinde ortaya çıkan ve dünyaya yayılan </w:t>
      </w:r>
      <w:proofErr w:type="spellStart"/>
      <w:r>
        <w:rPr>
          <w:rFonts w:eastAsiaTheme="minorHAnsi"/>
          <w:lang w:eastAsia="en-US"/>
        </w:rPr>
        <w:t>Koronavirüs</w:t>
      </w:r>
      <w:r w:rsidR="008B6E02">
        <w:rPr>
          <w:rFonts w:eastAsiaTheme="minorHAnsi"/>
          <w:lang w:eastAsia="en-US"/>
        </w:rPr>
        <w:t>ün</w:t>
      </w:r>
      <w:proofErr w:type="spellEnd"/>
      <w:r w:rsidR="008B6E0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proofErr w:type="spellStart"/>
      <w:r>
        <w:rPr>
          <w:rFonts w:eastAsiaTheme="minorHAnsi"/>
          <w:lang w:eastAsia="en-US"/>
        </w:rPr>
        <w:t>C</w:t>
      </w:r>
      <w:r w:rsidR="008B6E02">
        <w:rPr>
          <w:rFonts w:eastAsiaTheme="minorHAnsi"/>
          <w:lang w:eastAsia="en-US"/>
        </w:rPr>
        <w:t>ovid</w:t>
      </w:r>
      <w:proofErr w:type="spellEnd"/>
      <w:r>
        <w:rPr>
          <w:rFonts w:eastAsiaTheme="minorHAnsi"/>
          <w:lang w:eastAsia="en-US"/>
        </w:rPr>
        <w:t xml:space="preserve">-19) tüm dünyada ticari ve ekonomik hayatı olumsuz </w:t>
      </w:r>
      <w:r w:rsidR="008B6E02">
        <w:rPr>
          <w:rFonts w:eastAsiaTheme="minorHAnsi"/>
          <w:lang w:eastAsia="en-US"/>
        </w:rPr>
        <w:t>etkilediği,</w:t>
      </w:r>
      <w:r>
        <w:rPr>
          <w:rFonts w:eastAsiaTheme="minorHAnsi"/>
          <w:lang w:eastAsia="en-US"/>
        </w:rPr>
        <w:t xml:space="preserve"> toplu katılımla gerçekleştirilen faaliyetler ile yurt içi ve yurt dışı seyahatlere getirilen kısıtlamalar ve tedarik zincirlerinde yaşanılan belirsizlikler nedeniyle yurt dışı</w:t>
      </w:r>
      <w:r w:rsidR="00833758">
        <w:rPr>
          <w:rFonts w:eastAsiaTheme="minorHAnsi"/>
          <w:lang w:eastAsia="en-US"/>
        </w:rPr>
        <w:t>ndaki</w:t>
      </w:r>
      <w:r>
        <w:rPr>
          <w:rFonts w:eastAsiaTheme="minorHAnsi"/>
          <w:lang w:eastAsia="en-US"/>
        </w:rPr>
        <w:t xml:space="preserve"> faaliyetler</w:t>
      </w:r>
      <w:r w:rsidR="00833758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 xml:space="preserve"> yapılamamakta</w:t>
      </w:r>
      <w:r w:rsidR="008B6E02">
        <w:rPr>
          <w:rFonts w:eastAsiaTheme="minorHAnsi"/>
          <w:lang w:eastAsia="en-US"/>
        </w:rPr>
        <w:t xml:space="preserve"> olduğu</w:t>
      </w:r>
      <w:r w:rsidR="0083375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bu durum</w:t>
      </w:r>
      <w:r w:rsidR="008B6E02">
        <w:rPr>
          <w:rFonts w:eastAsiaTheme="minorHAnsi"/>
          <w:lang w:eastAsia="en-US"/>
        </w:rPr>
        <w:t>un</w:t>
      </w:r>
      <w:r>
        <w:rPr>
          <w:rFonts w:eastAsiaTheme="minorHAnsi"/>
          <w:lang w:eastAsia="en-US"/>
        </w:rPr>
        <w:t xml:space="preserve"> </w:t>
      </w:r>
      <w:r w:rsidR="00833758">
        <w:rPr>
          <w:rFonts w:eastAsiaTheme="minorHAnsi"/>
          <w:lang w:eastAsia="en-US"/>
        </w:rPr>
        <w:t xml:space="preserve">ise </w:t>
      </w:r>
      <w:r>
        <w:rPr>
          <w:rFonts w:eastAsiaTheme="minorHAnsi"/>
          <w:lang w:eastAsia="en-US"/>
        </w:rPr>
        <w:t xml:space="preserve">işbirliği kuruluşları ile firmalarımızın mağduriyetine yol </w:t>
      </w:r>
      <w:r w:rsidR="008B6E02">
        <w:rPr>
          <w:rFonts w:eastAsiaTheme="minorHAnsi"/>
          <w:lang w:eastAsia="en-US"/>
        </w:rPr>
        <w:t>açabildiği</w:t>
      </w:r>
      <w:r w:rsidR="00833758">
        <w:rPr>
          <w:rFonts w:eastAsiaTheme="minorHAnsi"/>
          <w:lang w:eastAsia="en-US"/>
        </w:rPr>
        <w:t>,</w:t>
      </w:r>
      <w:r w:rsidR="008B6E02">
        <w:rPr>
          <w:rFonts w:eastAsiaTheme="minorHAnsi"/>
          <w:lang w:eastAsia="en-US"/>
        </w:rPr>
        <w:t xml:space="preserve"> b</w:t>
      </w:r>
      <w:r>
        <w:rPr>
          <w:rFonts w:eastAsiaTheme="minorHAnsi"/>
          <w:lang w:eastAsia="en-US"/>
        </w:rPr>
        <w:t>u çerçevede, 19.06.2020 tarihi itibariyle;</w:t>
      </w:r>
      <w:proofErr w:type="gramEnd"/>
    </w:p>
    <w:p w:rsidR="009F404D" w:rsidRDefault="009F404D" w:rsidP="008B6E02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2006/4 sayılı Tebliğ çerçevesinde destek kapsamında bulunan Kuruluşların Proje sürelerine,</w:t>
      </w: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 xml:space="preserve">2006/4 sayılı Tebliğ çerçevesinde Marka ve </w:t>
      </w:r>
      <w:proofErr w:type="spellStart"/>
      <w:r>
        <w:rPr>
          <w:rFonts w:eastAsiaTheme="minorHAnsi"/>
          <w:lang w:eastAsia="en-US"/>
        </w:rPr>
        <w:t>Turquality</w:t>
      </w:r>
      <w:proofErr w:type="spellEnd"/>
      <w:r>
        <w:rPr>
          <w:rFonts w:eastAsiaTheme="minorHAnsi"/>
          <w:lang w:eastAsia="en-US"/>
        </w:rPr>
        <w:t xml:space="preserve"> Destek Programları kapsamında desteklenmekte olan şirketlerin destek sürelerine,</w:t>
      </w: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2008/2 sayılı Tebliğ çerçevesinde destek kapsamında bulunan tasarımcı şirket ve tasarım ofislerinin destek sürelerine,</w:t>
      </w: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2010/6 sayılı Tebliğ çerçevesinde destek kapsamında bulunan işbirliği kuruluşları ve şirketlerin destek sürelerine,</w:t>
      </w: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 xml:space="preserve">2010/6 sayılı Tebliğ çerçevesinde destek kapsamında bulunan </w:t>
      </w:r>
      <w:proofErr w:type="spellStart"/>
      <w:r>
        <w:rPr>
          <w:rFonts w:eastAsiaTheme="minorHAnsi"/>
          <w:lang w:eastAsia="en-US"/>
        </w:rPr>
        <w:t>TTM’lerin</w:t>
      </w:r>
      <w:proofErr w:type="spellEnd"/>
      <w:r>
        <w:rPr>
          <w:rFonts w:eastAsiaTheme="minorHAnsi"/>
          <w:lang w:eastAsia="en-US"/>
        </w:rPr>
        <w:t xml:space="preserve"> Proje sürelerine,</w:t>
      </w: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2010/8 sayılı Tebliğ çerçevesinde destek kapsamında buluna</w:t>
      </w:r>
      <w:r w:rsidR="00833758">
        <w:rPr>
          <w:rFonts w:eastAsiaTheme="minorHAnsi"/>
          <w:lang w:eastAsia="en-US"/>
        </w:rPr>
        <w:t>n UR-GE Projelerinin sürelerine ve</w:t>
      </w: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2014/8 sayılı Tebliğ çerçevesinde destek kapsamında bulunan KTZ</w:t>
      </w:r>
      <w:r w:rsidR="00833758">
        <w:rPr>
          <w:rFonts w:eastAsiaTheme="minorHAnsi"/>
          <w:lang w:eastAsia="en-US"/>
        </w:rPr>
        <w:t xml:space="preserve"> Yetkinlik Projeleri sürelerine </w:t>
      </w:r>
      <w:r w:rsidRPr="00F27295">
        <w:rPr>
          <w:rFonts w:eastAsiaTheme="minorHAnsi"/>
          <w:b/>
          <w:bCs/>
          <w:lang w:eastAsia="en-US"/>
        </w:rPr>
        <w:t xml:space="preserve">6 ay ilave süre verilmesi </w:t>
      </w:r>
      <w:r w:rsidRPr="00F27295">
        <w:rPr>
          <w:rFonts w:eastAsiaTheme="minorHAnsi"/>
          <w:lang w:eastAsia="en-US"/>
        </w:rPr>
        <w:t>hususu</w:t>
      </w:r>
      <w:r w:rsidR="00833758">
        <w:rPr>
          <w:rFonts w:eastAsiaTheme="minorHAnsi"/>
          <w:lang w:eastAsia="en-US"/>
        </w:rPr>
        <w:t>nun</w:t>
      </w:r>
      <w:r w:rsidRPr="00F27295">
        <w:rPr>
          <w:rFonts w:eastAsiaTheme="minorHAnsi"/>
          <w:lang w:eastAsia="en-US"/>
        </w:rPr>
        <w:t xml:space="preserve"> 2010/8 sayılı Uluslararası Rekabetçiliğin Geliştirilmesinin Desteklenmesi Hakkında Tebliğ’in 20</w:t>
      </w:r>
      <w:r w:rsidR="00833758">
        <w:rPr>
          <w:rFonts w:eastAsiaTheme="minorHAnsi"/>
          <w:lang w:eastAsia="en-US"/>
        </w:rPr>
        <w:t>’</w:t>
      </w:r>
      <w:r w:rsidRPr="00F27295">
        <w:rPr>
          <w:rFonts w:eastAsiaTheme="minorHAnsi"/>
          <w:lang w:eastAsia="en-US"/>
        </w:rPr>
        <w:t>inci maddesinin ikinci fıkrası, 2006/4</w:t>
      </w:r>
      <w:r w:rsidR="00833758">
        <w:rPr>
          <w:rFonts w:eastAsiaTheme="minorHAnsi"/>
          <w:lang w:eastAsia="en-US"/>
        </w:rPr>
        <w:t xml:space="preserve"> </w:t>
      </w:r>
      <w:r w:rsidRPr="00F27295">
        <w:rPr>
          <w:rFonts w:eastAsiaTheme="minorHAnsi"/>
          <w:lang w:eastAsia="en-US"/>
        </w:rPr>
        <w:t>sayılı Tebliğ’in 40</w:t>
      </w:r>
      <w:r w:rsidR="00833758">
        <w:rPr>
          <w:rFonts w:eastAsiaTheme="minorHAnsi"/>
          <w:lang w:eastAsia="en-US"/>
        </w:rPr>
        <w:t>.</w:t>
      </w:r>
      <w:r w:rsidRPr="00F27295">
        <w:rPr>
          <w:rFonts w:eastAsiaTheme="minorHAnsi"/>
          <w:lang w:eastAsia="en-US"/>
        </w:rPr>
        <w:t xml:space="preserve"> maddesinin birinci fıkrası, 2008/2 sayılı Tasarım De</w:t>
      </w:r>
      <w:r w:rsidR="00833758">
        <w:rPr>
          <w:rFonts w:eastAsiaTheme="minorHAnsi"/>
          <w:lang w:eastAsia="en-US"/>
        </w:rPr>
        <w:t>steği Hakkında Tebliğ’in 20.</w:t>
      </w:r>
      <w:r w:rsidRPr="00F27295">
        <w:rPr>
          <w:rFonts w:eastAsiaTheme="minorHAnsi"/>
          <w:lang w:eastAsia="en-US"/>
        </w:rPr>
        <w:t xml:space="preserve"> maddesinin ikinci fıkrası, 2010/6 sayılı Yurt Dışı Birim, Marka ve Tanıtım Faaliyetlerinin Desteklenmesi Hakkında Tebliğ’in 23</w:t>
      </w:r>
      <w:r w:rsidR="00833758">
        <w:rPr>
          <w:rFonts w:eastAsiaTheme="minorHAnsi"/>
          <w:lang w:eastAsia="en-US"/>
        </w:rPr>
        <w:t>.</w:t>
      </w:r>
      <w:r w:rsidRPr="00F27295">
        <w:rPr>
          <w:rFonts w:eastAsiaTheme="minorHAnsi"/>
          <w:lang w:eastAsia="en-US"/>
        </w:rPr>
        <w:t xml:space="preserve"> maddesinin birinci fıkrası ve 2014/8 sayılı Pazara Giriş Belgelerinin Desteklenmesine İlişkin Karar’ın 9</w:t>
      </w:r>
      <w:r w:rsidR="00833758">
        <w:rPr>
          <w:rFonts w:eastAsiaTheme="minorHAnsi"/>
          <w:lang w:eastAsia="en-US"/>
        </w:rPr>
        <w:t>.</w:t>
      </w:r>
      <w:r w:rsidRPr="00F27295">
        <w:rPr>
          <w:rFonts w:eastAsiaTheme="minorHAnsi"/>
          <w:lang w:eastAsia="en-US"/>
        </w:rPr>
        <w:t xml:space="preserve"> maddesinin </w:t>
      </w:r>
      <w:r w:rsidR="00833758">
        <w:rPr>
          <w:rFonts w:eastAsiaTheme="minorHAnsi"/>
          <w:lang w:eastAsia="en-US"/>
        </w:rPr>
        <w:t>ikinci</w:t>
      </w:r>
      <w:r>
        <w:rPr>
          <w:rFonts w:eastAsiaTheme="minorHAnsi"/>
          <w:lang w:eastAsia="en-US"/>
        </w:rPr>
        <w:t xml:space="preserve"> fıkrası kapsamında Bakanlıklarınca uygun görüldüğü ifade edilmektedir.</w:t>
      </w:r>
      <w:proofErr w:type="gramEnd"/>
    </w:p>
    <w:p w:rsidR="009F404D" w:rsidRDefault="009F404D" w:rsidP="008B6E0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F404D" w:rsidRDefault="009F404D" w:rsidP="008B6E02">
      <w:pPr>
        <w:autoSpaceDE w:val="0"/>
        <w:autoSpaceDN w:val="0"/>
        <w:adjustRightInd w:val="0"/>
        <w:ind w:firstLine="851"/>
        <w:jc w:val="both"/>
      </w:pPr>
      <w:r w:rsidRPr="00A7245A">
        <w:rPr>
          <w:rFonts w:eastAsiaTheme="minorHAnsi"/>
          <w:lang w:eastAsia="en-US"/>
        </w:rPr>
        <w:t>Bilgilerinize</w:t>
      </w:r>
      <w:r w:rsidRPr="00A7245A">
        <w:t xml:space="preserve"> sunarız.</w:t>
      </w:r>
    </w:p>
    <w:p w:rsidR="009F404D" w:rsidRPr="00A7245A" w:rsidRDefault="009F404D" w:rsidP="00833758">
      <w:pPr>
        <w:pStyle w:val="NormalWeb"/>
        <w:spacing w:before="0" w:beforeAutospacing="0" w:after="0" w:afterAutospacing="0"/>
        <w:ind w:firstLine="5670"/>
        <w:jc w:val="center"/>
        <w:rPr>
          <w:i/>
          <w:iCs/>
          <w:color w:val="000000"/>
        </w:rPr>
      </w:pPr>
      <w:proofErr w:type="gramStart"/>
      <w:r w:rsidRPr="00A7245A">
        <w:rPr>
          <w:i/>
          <w:iCs/>
          <w:color w:val="000000"/>
        </w:rPr>
        <w:t>e</w:t>
      </w:r>
      <w:proofErr w:type="gramEnd"/>
      <w:r w:rsidRPr="00A7245A">
        <w:rPr>
          <w:i/>
          <w:iCs/>
          <w:color w:val="000000"/>
        </w:rPr>
        <w:t>-imzalıdır</w:t>
      </w:r>
    </w:p>
    <w:p w:rsidR="009F404D" w:rsidRPr="00A7245A" w:rsidRDefault="009F404D" w:rsidP="0083375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9F404D" w:rsidRPr="00A7245A" w:rsidRDefault="009F404D" w:rsidP="0083375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7245A">
        <w:rPr>
          <w:b/>
          <w:bCs/>
          <w:color w:val="000000"/>
        </w:rPr>
        <w:t>Genel Sekreter a.</w:t>
      </w:r>
    </w:p>
    <w:p w:rsidR="00CA0A79" w:rsidRDefault="009F404D" w:rsidP="00833758">
      <w:pPr>
        <w:ind w:firstLine="5670"/>
        <w:jc w:val="center"/>
      </w:pPr>
      <w:r w:rsidRPr="00A7245A">
        <w:rPr>
          <w:b/>
          <w:bCs/>
          <w:color w:val="000000"/>
        </w:rPr>
        <w:t>Şube Müdürü</w:t>
      </w:r>
    </w:p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8B" w:rsidRDefault="0000508B" w:rsidP="00CA0A79">
      <w:r>
        <w:separator/>
      </w:r>
    </w:p>
  </w:endnote>
  <w:endnote w:type="continuationSeparator" w:id="0">
    <w:p w:rsidR="0000508B" w:rsidRDefault="0000508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8B" w:rsidRDefault="0000508B" w:rsidP="00CA0A79">
      <w:r>
        <w:separator/>
      </w:r>
    </w:p>
  </w:footnote>
  <w:footnote w:type="continuationSeparator" w:id="0">
    <w:p w:rsidR="0000508B" w:rsidRDefault="0000508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508B"/>
    <w:rsid w:val="0006552F"/>
    <w:rsid w:val="00097373"/>
    <w:rsid w:val="00130616"/>
    <w:rsid w:val="001E2EB1"/>
    <w:rsid w:val="002A2A5D"/>
    <w:rsid w:val="00332F28"/>
    <w:rsid w:val="0043655A"/>
    <w:rsid w:val="00452B00"/>
    <w:rsid w:val="004619D4"/>
    <w:rsid w:val="00463AFB"/>
    <w:rsid w:val="00477956"/>
    <w:rsid w:val="00482DC6"/>
    <w:rsid w:val="004E006D"/>
    <w:rsid w:val="00510804"/>
    <w:rsid w:val="005641F2"/>
    <w:rsid w:val="00572595"/>
    <w:rsid w:val="005A52B1"/>
    <w:rsid w:val="006909EE"/>
    <w:rsid w:val="006B0D6F"/>
    <w:rsid w:val="006D0263"/>
    <w:rsid w:val="007B11FC"/>
    <w:rsid w:val="00800A03"/>
    <w:rsid w:val="00833758"/>
    <w:rsid w:val="008904DA"/>
    <w:rsid w:val="00890693"/>
    <w:rsid w:val="008B6E02"/>
    <w:rsid w:val="009D3D9E"/>
    <w:rsid w:val="009F404D"/>
    <w:rsid w:val="00A950A1"/>
    <w:rsid w:val="00AF16B6"/>
    <w:rsid w:val="00B20F3F"/>
    <w:rsid w:val="00B40C74"/>
    <w:rsid w:val="00B472CF"/>
    <w:rsid w:val="00BE482E"/>
    <w:rsid w:val="00BF603E"/>
    <w:rsid w:val="00CA0A79"/>
    <w:rsid w:val="00CF6FC9"/>
    <w:rsid w:val="00D55236"/>
    <w:rsid w:val="00D678DA"/>
    <w:rsid w:val="00DA2F5C"/>
    <w:rsid w:val="00DB1AE2"/>
    <w:rsid w:val="00DB2741"/>
    <w:rsid w:val="00E05F0F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0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04D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F404D"/>
    <w:pPr>
      <w:spacing w:before="100" w:beforeAutospacing="1" w:after="100" w:afterAutospacing="1"/>
    </w:pPr>
  </w:style>
  <w:style w:type="paragraph" w:customStyle="1" w:styleId="Default">
    <w:name w:val="Default"/>
    <w:rsid w:val="009F4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3211D"/>
    <w:rsid w:val="001916E5"/>
    <w:rsid w:val="005203ED"/>
    <w:rsid w:val="006543CB"/>
    <w:rsid w:val="00693241"/>
    <w:rsid w:val="007D7B72"/>
    <w:rsid w:val="00A169FE"/>
    <w:rsid w:val="00B3768E"/>
    <w:rsid w:val="00DB1816"/>
    <w:rsid w:val="00F3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Covid-19 Tedbirleri</dc:subject>
  <dc:creator>Kubra Aygun</dc:creator>
  <cp:keywords>22/06/2020</cp:keywords>
  <cp:lastModifiedBy>vedat.iyigun</cp:lastModifiedBy>
  <cp:revision>2</cp:revision>
  <dcterms:created xsi:type="dcterms:W3CDTF">2020-06-22T13:32:00Z</dcterms:created>
  <dcterms:modified xsi:type="dcterms:W3CDTF">2020-06-22T13:32:00Z</dcterms:modified>
  <cp:category>2020/665-02088</cp:category>
</cp:coreProperties>
</file>