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CA245F" w:rsidTr="009E767A">
        <w:trPr>
          <w:trHeight w:val="294"/>
        </w:trPr>
        <w:tc>
          <w:tcPr>
            <w:tcW w:w="414" w:type="pct"/>
            <w:hideMark/>
          </w:tcPr>
          <w:p w:rsidR="00482DC6" w:rsidRPr="00CA245F" w:rsidRDefault="00482DC6" w:rsidP="0098610C">
            <w:pPr>
              <w:rPr>
                <w:b/>
                <w:sz w:val="23"/>
                <w:szCs w:val="23"/>
              </w:rPr>
            </w:pPr>
            <w:bookmarkStart w:id="0" w:name="_GoBack"/>
            <w:bookmarkEnd w:id="0"/>
            <w:r w:rsidRPr="00CA245F">
              <w:rPr>
                <w:b/>
                <w:sz w:val="23"/>
                <w:szCs w:val="23"/>
              </w:rPr>
              <w:t>Sayı</w:t>
            </w:r>
          </w:p>
        </w:tc>
        <w:tc>
          <w:tcPr>
            <w:tcW w:w="83" w:type="pct"/>
            <w:hideMark/>
          </w:tcPr>
          <w:p w:rsidR="00482DC6" w:rsidRPr="00CA245F" w:rsidRDefault="00482DC6" w:rsidP="0098610C">
            <w:pPr>
              <w:rPr>
                <w:sz w:val="23"/>
                <w:szCs w:val="23"/>
              </w:rPr>
            </w:pPr>
            <w:r w:rsidRPr="00CA245F">
              <w:rPr>
                <w:b/>
                <w:sz w:val="23"/>
                <w:szCs w:val="23"/>
              </w:rPr>
              <w:t>:</w:t>
            </w:r>
          </w:p>
        </w:tc>
        <w:tc>
          <w:tcPr>
            <w:tcW w:w="3253" w:type="pct"/>
            <w:hideMark/>
          </w:tcPr>
          <w:p w:rsidR="00482DC6" w:rsidRPr="00CA245F" w:rsidRDefault="00482DC6" w:rsidP="00E73E79">
            <w:pPr>
              <w:rPr>
                <w:sz w:val="23"/>
                <w:szCs w:val="23"/>
              </w:rPr>
            </w:pPr>
            <w:r w:rsidRPr="00CA245F">
              <w:rPr>
                <w:sz w:val="23"/>
                <w:szCs w:val="23"/>
              </w:rPr>
              <w:t>35649853-</w:t>
            </w:r>
            <w:proofErr w:type="gramStart"/>
            <w:r w:rsidRPr="00CA245F">
              <w:rPr>
                <w:sz w:val="23"/>
                <w:szCs w:val="23"/>
              </w:rPr>
              <w:t>TİM.K</w:t>
            </w:r>
            <w:r w:rsidR="00E73E79" w:rsidRPr="00CA245F">
              <w:rPr>
                <w:sz w:val="23"/>
                <w:szCs w:val="23"/>
              </w:rPr>
              <w:t>İ</w:t>
            </w:r>
            <w:r w:rsidRPr="00CA245F">
              <w:rPr>
                <w:sz w:val="23"/>
                <w:szCs w:val="23"/>
              </w:rPr>
              <w:t>B</w:t>
            </w:r>
            <w:proofErr w:type="gramEnd"/>
            <w:r w:rsidRPr="00CA245F">
              <w:rPr>
                <w:sz w:val="23"/>
                <w:szCs w:val="23"/>
              </w:rPr>
              <w:t>.GSK.</w:t>
            </w:r>
            <w:bookmarkStart w:id="1" w:name="EvrakNo"/>
            <w:r w:rsidR="00D57206" w:rsidRPr="00CA245F">
              <w:rPr>
                <w:sz w:val="23"/>
                <w:szCs w:val="23"/>
              </w:rPr>
              <w:t>AR-GE.</w:t>
            </w:r>
            <w:sdt>
              <w:sdtPr>
                <w:rPr>
                  <w:sz w:val="23"/>
                  <w:szCs w:val="23"/>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D43A9">
                  <w:rPr>
                    <w:sz w:val="23"/>
                    <w:szCs w:val="23"/>
                  </w:rPr>
                  <w:t>2020/1505-03455</w:t>
                </w:r>
              </w:sdtContent>
            </w:sdt>
            <w:r w:rsidRPr="00CA245F">
              <w:rPr>
                <w:sz w:val="23"/>
                <w:szCs w:val="23"/>
              </w:rPr>
              <w:t xml:space="preserve"> </w:t>
            </w:r>
            <w:bookmarkEnd w:id="1"/>
          </w:p>
        </w:tc>
        <w:tc>
          <w:tcPr>
            <w:tcW w:w="1250" w:type="pct"/>
            <w:hideMark/>
          </w:tcPr>
          <w:p w:rsidR="00482DC6" w:rsidRPr="00CA245F" w:rsidRDefault="00482DC6" w:rsidP="009E767A">
            <w:pPr>
              <w:jc w:val="right"/>
              <w:rPr>
                <w:sz w:val="23"/>
                <w:szCs w:val="23"/>
              </w:rPr>
            </w:pPr>
            <w:bookmarkStart w:id="2" w:name="Tarih"/>
            <w:r w:rsidRPr="00CA245F">
              <w:rPr>
                <w:sz w:val="23"/>
                <w:szCs w:val="23"/>
              </w:rPr>
              <w:t xml:space="preserve">   Giresun, </w:t>
            </w:r>
            <w:sdt>
              <w:sdtPr>
                <w:rPr>
                  <w:sz w:val="23"/>
                  <w:szCs w:val="23"/>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1D43A9">
                  <w:rPr>
                    <w:sz w:val="23"/>
                    <w:szCs w:val="23"/>
                  </w:rPr>
                  <w:t>08/10/2020</w:t>
                </w:r>
                <w:proofErr w:type="gramEnd"/>
              </w:sdtContent>
            </w:sdt>
            <w:r w:rsidRPr="00CA245F">
              <w:rPr>
                <w:sz w:val="23"/>
                <w:szCs w:val="23"/>
              </w:rPr>
              <w:t xml:space="preserve"> </w:t>
            </w:r>
            <w:bookmarkEnd w:id="2"/>
            <w:r w:rsidRPr="00CA245F">
              <w:rPr>
                <w:sz w:val="23"/>
                <w:szCs w:val="23"/>
              </w:rPr>
              <w:t xml:space="preserve"> </w:t>
            </w:r>
          </w:p>
        </w:tc>
      </w:tr>
      <w:tr w:rsidR="00482DC6" w:rsidRPr="00CA245F" w:rsidTr="009E767A">
        <w:trPr>
          <w:trHeight w:val="294"/>
        </w:trPr>
        <w:tc>
          <w:tcPr>
            <w:tcW w:w="414" w:type="pct"/>
            <w:hideMark/>
          </w:tcPr>
          <w:p w:rsidR="00482DC6" w:rsidRPr="00CA245F" w:rsidRDefault="00482DC6" w:rsidP="0098610C">
            <w:pPr>
              <w:rPr>
                <w:b/>
                <w:sz w:val="23"/>
                <w:szCs w:val="23"/>
              </w:rPr>
            </w:pPr>
            <w:r w:rsidRPr="00CA245F">
              <w:rPr>
                <w:b/>
                <w:sz w:val="23"/>
                <w:szCs w:val="23"/>
              </w:rPr>
              <w:t>Konu</w:t>
            </w:r>
          </w:p>
        </w:tc>
        <w:tc>
          <w:tcPr>
            <w:tcW w:w="83" w:type="pct"/>
            <w:hideMark/>
          </w:tcPr>
          <w:p w:rsidR="00482DC6" w:rsidRPr="00CA245F" w:rsidRDefault="00482DC6" w:rsidP="0098610C">
            <w:pPr>
              <w:rPr>
                <w:sz w:val="23"/>
                <w:szCs w:val="23"/>
              </w:rPr>
            </w:pPr>
            <w:r w:rsidRPr="00CA245F">
              <w:rPr>
                <w:b/>
                <w:sz w:val="23"/>
                <w:szCs w:val="23"/>
              </w:rPr>
              <w:t>:</w:t>
            </w:r>
          </w:p>
        </w:tc>
        <w:sdt>
          <w:sdtPr>
            <w:rPr>
              <w:sz w:val="23"/>
              <w:szCs w:val="23"/>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CA245F" w:rsidRDefault="007E4289" w:rsidP="0050474D">
                <w:pPr>
                  <w:rPr>
                    <w:sz w:val="23"/>
                    <w:szCs w:val="23"/>
                  </w:rPr>
                </w:pPr>
                <w:proofErr w:type="spellStart"/>
                <w:r w:rsidRPr="00CA245F">
                  <w:rPr>
                    <w:sz w:val="23"/>
                    <w:szCs w:val="23"/>
                  </w:rPr>
                  <w:t>TechXti</w:t>
                </w:r>
                <w:r w:rsidR="0050474D" w:rsidRPr="00CA245F">
                  <w:rPr>
                    <w:sz w:val="23"/>
                    <w:szCs w:val="23"/>
                  </w:rPr>
                  <w:t>le</w:t>
                </w:r>
                <w:proofErr w:type="spellEnd"/>
                <w:r w:rsidR="0050474D" w:rsidRPr="00CA245F">
                  <w:rPr>
                    <w:sz w:val="23"/>
                    <w:szCs w:val="23"/>
                  </w:rPr>
                  <w:t xml:space="preserve"> Start-</w:t>
                </w:r>
                <w:proofErr w:type="spellStart"/>
                <w:r w:rsidR="0050474D" w:rsidRPr="00CA245F">
                  <w:rPr>
                    <w:sz w:val="23"/>
                    <w:szCs w:val="23"/>
                  </w:rPr>
                  <w:t>Up</w:t>
                </w:r>
                <w:proofErr w:type="spellEnd"/>
                <w:r w:rsidR="0050474D" w:rsidRPr="00CA245F">
                  <w:rPr>
                    <w:sz w:val="23"/>
                    <w:szCs w:val="23"/>
                  </w:rPr>
                  <w:t xml:space="preserve"> </w:t>
                </w:r>
                <w:proofErr w:type="spellStart"/>
                <w:r w:rsidR="0050474D" w:rsidRPr="00CA245F">
                  <w:rPr>
                    <w:sz w:val="23"/>
                    <w:szCs w:val="23"/>
                  </w:rPr>
                  <w:t>Challenge</w:t>
                </w:r>
                <w:proofErr w:type="spellEnd"/>
                <w:r w:rsidR="0050474D" w:rsidRPr="00CA245F">
                  <w:rPr>
                    <w:sz w:val="23"/>
                    <w:szCs w:val="23"/>
                  </w:rPr>
                  <w:t xml:space="preserve"> Etkinliği</w:t>
                </w:r>
              </w:p>
            </w:tc>
          </w:sdtContent>
        </w:sdt>
      </w:tr>
    </w:tbl>
    <w:p w:rsidR="00CA0A79" w:rsidRPr="00CA245F" w:rsidRDefault="00CA0A79">
      <w:pPr>
        <w:rPr>
          <w:sz w:val="23"/>
          <w:szCs w:val="23"/>
        </w:rPr>
      </w:pPr>
    </w:p>
    <w:p w:rsidR="00534E67" w:rsidRPr="00CA245F" w:rsidRDefault="00534E67" w:rsidP="00534E67">
      <w:pPr>
        <w:tabs>
          <w:tab w:val="left" w:pos="851"/>
        </w:tabs>
        <w:autoSpaceDE w:val="0"/>
        <w:autoSpaceDN w:val="0"/>
        <w:adjustRightInd w:val="0"/>
        <w:jc w:val="right"/>
        <w:rPr>
          <w:b/>
          <w:sz w:val="23"/>
          <w:szCs w:val="23"/>
          <w:u w:val="single"/>
        </w:rPr>
      </w:pPr>
      <w:r w:rsidRPr="00CA245F">
        <w:rPr>
          <w:b/>
          <w:sz w:val="23"/>
          <w:szCs w:val="23"/>
          <w:u w:val="single"/>
        </w:rPr>
        <w:t>E-POSTA</w:t>
      </w:r>
    </w:p>
    <w:p w:rsidR="00534E67" w:rsidRPr="00CA245F" w:rsidRDefault="00534E67" w:rsidP="00534E67">
      <w:pPr>
        <w:tabs>
          <w:tab w:val="left" w:pos="851"/>
        </w:tabs>
        <w:jc w:val="center"/>
        <w:rPr>
          <w:b/>
          <w:sz w:val="23"/>
          <w:szCs w:val="23"/>
        </w:rPr>
      </w:pPr>
    </w:p>
    <w:p w:rsidR="00534E67" w:rsidRPr="00CA245F" w:rsidRDefault="00534E67" w:rsidP="00534E67">
      <w:pPr>
        <w:tabs>
          <w:tab w:val="left" w:pos="851"/>
        </w:tabs>
        <w:jc w:val="center"/>
        <w:rPr>
          <w:b/>
          <w:sz w:val="23"/>
          <w:szCs w:val="23"/>
        </w:rPr>
      </w:pPr>
      <w:r w:rsidRPr="00CA245F">
        <w:rPr>
          <w:b/>
          <w:sz w:val="23"/>
          <w:szCs w:val="23"/>
        </w:rPr>
        <w:t>KARADENİZ İHRACATÇI BİRLİKLERİ ÜYELERİNE SİRKÜLER</w:t>
      </w:r>
    </w:p>
    <w:p w:rsidR="00534E67" w:rsidRPr="00CA245F" w:rsidRDefault="00534E67" w:rsidP="00534E67">
      <w:pPr>
        <w:jc w:val="center"/>
        <w:rPr>
          <w:b/>
          <w:bCs/>
          <w:sz w:val="23"/>
          <w:szCs w:val="23"/>
          <w:u w:val="single"/>
        </w:rPr>
      </w:pPr>
      <w:r w:rsidRPr="00CA245F">
        <w:rPr>
          <w:b/>
          <w:bCs/>
          <w:sz w:val="23"/>
          <w:szCs w:val="23"/>
          <w:u w:val="single"/>
        </w:rPr>
        <w:t>2020 / 495</w:t>
      </w:r>
    </w:p>
    <w:p w:rsidR="00534E67" w:rsidRPr="00CA245F" w:rsidRDefault="00534E67" w:rsidP="00534E67">
      <w:pPr>
        <w:tabs>
          <w:tab w:val="left" w:pos="851"/>
        </w:tabs>
        <w:ind w:firstLine="851"/>
        <w:jc w:val="both"/>
        <w:rPr>
          <w:sz w:val="23"/>
          <w:szCs w:val="23"/>
        </w:rPr>
      </w:pPr>
    </w:p>
    <w:p w:rsidR="00534E67" w:rsidRPr="00CA245F" w:rsidRDefault="00534E67" w:rsidP="00534E67">
      <w:pPr>
        <w:tabs>
          <w:tab w:val="left" w:pos="851"/>
        </w:tabs>
        <w:ind w:firstLine="900"/>
        <w:jc w:val="both"/>
        <w:rPr>
          <w:sz w:val="23"/>
          <w:szCs w:val="23"/>
        </w:rPr>
      </w:pPr>
      <w:r w:rsidRPr="00CA245F">
        <w:rPr>
          <w:sz w:val="23"/>
          <w:szCs w:val="23"/>
        </w:rPr>
        <w:t>Sayın üyemiz,</w:t>
      </w:r>
    </w:p>
    <w:p w:rsidR="00534E67" w:rsidRPr="00CA245F" w:rsidRDefault="00534E67" w:rsidP="00534E67">
      <w:pPr>
        <w:pStyle w:val="Default"/>
        <w:ind w:firstLine="900"/>
        <w:rPr>
          <w:sz w:val="23"/>
          <w:szCs w:val="23"/>
        </w:rPr>
      </w:pPr>
    </w:p>
    <w:p w:rsidR="00534E67" w:rsidRPr="00CA245F" w:rsidRDefault="00534E67" w:rsidP="00534E67">
      <w:pPr>
        <w:autoSpaceDE w:val="0"/>
        <w:autoSpaceDN w:val="0"/>
        <w:adjustRightInd w:val="0"/>
        <w:ind w:firstLine="900"/>
        <w:jc w:val="both"/>
        <w:rPr>
          <w:rFonts w:eastAsia="Calibri"/>
          <w:sz w:val="23"/>
          <w:szCs w:val="23"/>
          <w:lang w:eastAsia="en-US"/>
        </w:rPr>
      </w:pPr>
      <w:r w:rsidRPr="00CA245F">
        <w:rPr>
          <w:rFonts w:eastAsia="Calibri"/>
          <w:color w:val="000000"/>
          <w:sz w:val="23"/>
          <w:szCs w:val="23"/>
        </w:rPr>
        <w:t xml:space="preserve">Uludağ İhracatçı Birlikleri Genel Sekreterliğinden </w:t>
      </w:r>
      <w:r w:rsidRPr="00CA245F">
        <w:rPr>
          <w:rFonts w:eastAsia="Calibri"/>
          <w:sz w:val="23"/>
          <w:szCs w:val="23"/>
          <w:lang w:eastAsia="en-US"/>
        </w:rPr>
        <w:t xml:space="preserve">alınan </w:t>
      </w:r>
      <w:proofErr w:type="gramStart"/>
      <w:r w:rsidRPr="00CA245F">
        <w:rPr>
          <w:rFonts w:eastAsia="Calibri"/>
          <w:sz w:val="23"/>
          <w:szCs w:val="23"/>
          <w:lang w:eastAsia="en-US"/>
        </w:rPr>
        <w:t>06/10/2020</w:t>
      </w:r>
      <w:proofErr w:type="gramEnd"/>
      <w:r w:rsidRPr="00CA245F">
        <w:rPr>
          <w:rFonts w:eastAsia="Calibri"/>
          <w:sz w:val="23"/>
          <w:szCs w:val="23"/>
          <w:lang w:eastAsia="en-US"/>
        </w:rPr>
        <w:t xml:space="preserve"> tarih 277-5466 sayılı yazıda;</w:t>
      </w:r>
    </w:p>
    <w:p w:rsidR="00534E67" w:rsidRPr="00CA245F" w:rsidRDefault="00534E67" w:rsidP="00534E67">
      <w:pPr>
        <w:autoSpaceDE w:val="0"/>
        <w:autoSpaceDN w:val="0"/>
        <w:adjustRightInd w:val="0"/>
        <w:ind w:firstLine="900"/>
        <w:jc w:val="both"/>
        <w:rPr>
          <w:rFonts w:eastAsia="Calibri"/>
          <w:color w:val="000000"/>
          <w:sz w:val="23"/>
          <w:szCs w:val="23"/>
        </w:rPr>
      </w:pPr>
    </w:p>
    <w:p w:rsidR="00534E67" w:rsidRPr="00CA245F" w:rsidRDefault="00534E67" w:rsidP="00534E67">
      <w:pPr>
        <w:autoSpaceDE w:val="0"/>
        <w:autoSpaceDN w:val="0"/>
        <w:adjustRightInd w:val="0"/>
        <w:ind w:firstLine="900"/>
        <w:jc w:val="both"/>
        <w:rPr>
          <w:sz w:val="23"/>
          <w:szCs w:val="23"/>
        </w:rPr>
      </w:pPr>
      <w:r w:rsidRPr="00CA245F">
        <w:rPr>
          <w:sz w:val="23"/>
          <w:szCs w:val="23"/>
        </w:rPr>
        <w:t xml:space="preserve">Uludağ Tekstil İhracatçıları Birliği </w:t>
      </w:r>
      <w:r w:rsidR="0050474D" w:rsidRPr="00CA245F">
        <w:rPr>
          <w:sz w:val="23"/>
          <w:szCs w:val="23"/>
        </w:rPr>
        <w:t xml:space="preserve">(UTİB) </w:t>
      </w:r>
      <w:r w:rsidRPr="00CA245F">
        <w:rPr>
          <w:sz w:val="23"/>
          <w:szCs w:val="23"/>
        </w:rPr>
        <w:t>öncülüğünde, Bursa Ticaret ve Sanayi Odası, Uludağ Hazır Giyim ve Konfeksiyon İhracatçı Birlikleri ve BEBKA Kalkınma Ajansı proje ortaklığında tekstil ve hazır giyim sektörlerinde inovasyon kültürünü oluşturmak ve yeni girişimleri sektöre kazandırmak amacıyla 2009 yılından beri “UTİB Türkiye Tekstil ve Konfeksiyon Sektöründe Uluslararası Ar-</w:t>
      </w:r>
      <w:proofErr w:type="spellStart"/>
      <w:r w:rsidRPr="00CA245F">
        <w:rPr>
          <w:sz w:val="23"/>
          <w:szCs w:val="23"/>
        </w:rPr>
        <w:t>Ge</w:t>
      </w:r>
      <w:proofErr w:type="spellEnd"/>
      <w:r w:rsidRPr="00CA245F">
        <w:rPr>
          <w:sz w:val="23"/>
          <w:szCs w:val="23"/>
        </w:rPr>
        <w:t xml:space="preserve"> Proje Pazarı Zirvesi” etkinliğinin düzenlendiği, geçtiğimiz yıl 22-23 Ekim 2019 tarihlerinde düzenlenen etkinliğin</w:t>
      </w:r>
      <w:r w:rsidR="00314CDE" w:rsidRPr="00CA245F">
        <w:rPr>
          <w:sz w:val="23"/>
          <w:szCs w:val="23"/>
        </w:rPr>
        <w:t xml:space="preserve"> </w:t>
      </w:r>
      <w:r w:rsidRPr="00CA245F">
        <w:rPr>
          <w:sz w:val="23"/>
          <w:szCs w:val="23"/>
        </w:rPr>
        <w:t xml:space="preserve">sanayinin ihtiyaçlarına daha iyi cevap verebilmek, uygulanabilir ve ticarileşebilir projeler ile girişimciliği ekosistemimize </w:t>
      </w:r>
      <w:proofErr w:type="gramStart"/>
      <w:r w:rsidRPr="00CA245F">
        <w:rPr>
          <w:sz w:val="23"/>
          <w:szCs w:val="23"/>
        </w:rPr>
        <w:t>dahil</w:t>
      </w:r>
      <w:proofErr w:type="gramEnd"/>
      <w:r w:rsidRPr="00CA245F">
        <w:rPr>
          <w:sz w:val="23"/>
          <w:szCs w:val="23"/>
        </w:rPr>
        <w:t xml:space="preserve"> edebilmek adına “</w:t>
      </w:r>
      <w:proofErr w:type="spellStart"/>
      <w:r w:rsidRPr="00CA245F">
        <w:rPr>
          <w:sz w:val="23"/>
          <w:szCs w:val="23"/>
        </w:rPr>
        <w:t>TechXtile</w:t>
      </w:r>
      <w:proofErr w:type="spellEnd"/>
      <w:r w:rsidRPr="00CA245F">
        <w:rPr>
          <w:sz w:val="23"/>
          <w:szCs w:val="23"/>
        </w:rPr>
        <w:t xml:space="preserve"> Start-</w:t>
      </w:r>
      <w:proofErr w:type="spellStart"/>
      <w:r w:rsidRPr="00CA245F">
        <w:rPr>
          <w:sz w:val="23"/>
          <w:szCs w:val="23"/>
        </w:rPr>
        <w:t>Up</w:t>
      </w:r>
      <w:proofErr w:type="spellEnd"/>
      <w:r w:rsidRPr="00CA245F">
        <w:rPr>
          <w:sz w:val="23"/>
          <w:szCs w:val="23"/>
        </w:rPr>
        <w:t xml:space="preserve"> </w:t>
      </w:r>
      <w:proofErr w:type="spellStart"/>
      <w:r w:rsidRPr="00CA245F">
        <w:rPr>
          <w:sz w:val="23"/>
          <w:szCs w:val="23"/>
        </w:rPr>
        <w:t>Challenge</w:t>
      </w:r>
      <w:proofErr w:type="spellEnd"/>
      <w:r w:rsidRPr="00CA245F">
        <w:rPr>
          <w:sz w:val="23"/>
          <w:szCs w:val="23"/>
        </w:rPr>
        <w:t>” başlığı altında güncellendiği, bu yıl 12.'si düzenlene</w:t>
      </w:r>
      <w:r w:rsidR="0050474D" w:rsidRPr="00CA245F">
        <w:rPr>
          <w:sz w:val="23"/>
          <w:szCs w:val="23"/>
        </w:rPr>
        <w:t>cek</w:t>
      </w:r>
      <w:r w:rsidRPr="00CA245F">
        <w:rPr>
          <w:sz w:val="23"/>
          <w:szCs w:val="23"/>
        </w:rPr>
        <w:t xml:space="preserve"> etkinliği</w:t>
      </w:r>
      <w:r w:rsidR="0050474D" w:rsidRPr="00CA245F">
        <w:rPr>
          <w:sz w:val="23"/>
          <w:szCs w:val="23"/>
        </w:rPr>
        <w:t>n</w:t>
      </w:r>
      <w:r w:rsidRPr="00CA245F">
        <w:rPr>
          <w:sz w:val="23"/>
          <w:szCs w:val="23"/>
        </w:rPr>
        <w:t xml:space="preserve"> yine aynı konseptte gerçekleşeceği</w:t>
      </w:r>
      <w:r w:rsidR="0050474D" w:rsidRPr="00CA245F">
        <w:rPr>
          <w:sz w:val="23"/>
          <w:szCs w:val="23"/>
        </w:rPr>
        <w:t xml:space="preserve"> ve</w:t>
      </w:r>
      <w:r w:rsidRPr="00CA245F">
        <w:rPr>
          <w:sz w:val="23"/>
          <w:szCs w:val="23"/>
        </w:rPr>
        <w:t xml:space="preserve"> 7 Eylül 2020 itibarı</w:t>
      </w:r>
      <w:r w:rsidR="0050474D" w:rsidRPr="00CA245F">
        <w:rPr>
          <w:sz w:val="23"/>
          <w:szCs w:val="23"/>
        </w:rPr>
        <w:t>yla</w:t>
      </w:r>
      <w:r w:rsidRPr="00CA245F">
        <w:rPr>
          <w:sz w:val="23"/>
          <w:szCs w:val="23"/>
        </w:rPr>
        <w:t xml:space="preserve"> proje başvuruları</w:t>
      </w:r>
      <w:r w:rsidR="0050474D" w:rsidRPr="00CA245F">
        <w:rPr>
          <w:sz w:val="23"/>
          <w:szCs w:val="23"/>
        </w:rPr>
        <w:t>nın alınmaya başlandığı bildirilmektedir.</w:t>
      </w:r>
    </w:p>
    <w:p w:rsidR="00534E67" w:rsidRPr="00CA245F" w:rsidRDefault="00534E67" w:rsidP="00534E67">
      <w:pPr>
        <w:autoSpaceDE w:val="0"/>
        <w:autoSpaceDN w:val="0"/>
        <w:adjustRightInd w:val="0"/>
        <w:ind w:firstLine="900"/>
        <w:jc w:val="both"/>
        <w:rPr>
          <w:sz w:val="23"/>
          <w:szCs w:val="23"/>
        </w:rPr>
      </w:pPr>
    </w:p>
    <w:p w:rsidR="00CA4F76" w:rsidRPr="00CA245F" w:rsidRDefault="0050474D" w:rsidP="00534E67">
      <w:pPr>
        <w:autoSpaceDE w:val="0"/>
        <w:autoSpaceDN w:val="0"/>
        <w:adjustRightInd w:val="0"/>
        <w:ind w:firstLine="900"/>
        <w:jc w:val="both"/>
        <w:rPr>
          <w:sz w:val="23"/>
          <w:szCs w:val="23"/>
        </w:rPr>
      </w:pPr>
      <w:r w:rsidRPr="00CA245F">
        <w:rPr>
          <w:sz w:val="23"/>
          <w:szCs w:val="23"/>
        </w:rPr>
        <w:t>Aynı yazıda devamla</w:t>
      </w:r>
      <w:r w:rsidR="00314CDE" w:rsidRPr="00CA245F">
        <w:rPr>
          <w:sz w:val="23"/>
          <w:szCs w:val="23"/>
        </w:rPr>
        <w:t>,</w:t>
      </w:r>
      <w:r w:rsidRPr="00CA245F">
        <w:rPr>
          <w:sz w:val="23"/>
          <w:szCs w:val="23"/>
        </w:rPr>
        <w:t xml:space="preserve"> y</w:t>
      </w:r>
      <w:r w:rsidR="00534E67" w:rsidRPr="00CA245F">
        <w:rPr>
          <w:sz w:val="23"/>
          <w:szCs w:val="23"/>
        </w:rPr>
        <w:t xml:space="preserve">eni teknoloji ve metotların üretime dahil edilmesi, yenilikçi ürünler tasarlanması, üniversite-sanayi iş birliğinin güçlendirilmesi ve tekstil alanında ihracatta katma değerin artırılmasını destekleyen </w:t>
      </w:r>
      <w:proofErr w:type="spellStart"/>
      <w:r w:rsidR="00534E67" w:rsidRPr="00CA245F">
        <w:rPr>
          <w:sz w:val="23"/>
          <w:szCs w:val="23"/>
        </w:rPr>
        <w:t>TechXtile</w:t>
      </w:r>
      <w:proofErr w:type="spellEnd"/>
      <w:r w:rsidR="00534E67" w:rsidRPr="00CA245F">
        <w:rPr>
          <w:sz w:val="23"/>
          <w:szCs w:val="23"/>
        </w:rPr>
        <w:t xml:space="preserve"> Start-</w:t>
      </w:r>
      <w:proofErr w:type="spellStart"/>
      <w:r w:rsidR="00534E67" w:rsidRPr="00CA245F">
        <w:rPr>
          <w:sz w:val="23"/>
          <w:szCs w:val="23"/>
        </w:rPr>
        <w:t>Up</w:t>
      </w:r>
      <w:proofErr w:type="spellEnd"/>
      <w:r w:rsidR="00534E67" w:rsidRPr="00CA245F">
        <w:rPr>
          <w:sz w:val="23"/>
          <w:szCs w:val="23"/>
        </w:rPr>
        <w:t xml:space="preserve"> </w:t>
      </w:r>
      <w:proofErr w:type="spellStart"/>
      <w:r w:rsidR="00534E67" w:rsidRPr="00CA245F">
        <w:rPr>
          <w:sz w:val="23"/>
          <w:szCs w:val="23"/>
        </w:rPr>
        <w:t>Challenge</w:t>
      </w:r>
      <w:r w:rsidRPr="00CA245F">
        <w:rPr>
          <w:sz w:val="23"/>
          <w:szCs w:val="23"/>
        </w:rPr>
        <w:t>’ın</w:t>
      </w:r>
      <w:proofErr w:type="spellEnd"/>
      <w:r w:rsidR="00534E67" w:rsidRPr="00CA245F">
        <w:rPr>
          <w:sz w:val="23"/>
          <w:szCs w:val="23"/>
        </w:rPr>
        <w:t>, tekstil sektörü için teknolojik derinliği, yeniliği ve ticarileşme kabiliyeti olan yenilikçi fikirlerin buluştuğu bir girişimcilik programı olduğu, Türkiye'nin Ar-</w:t>
      </w:r>
      <w:proofErr w:type="spellStart"/>
      <w:r w:rsidR="00534E67" w:rsidRPr="00CA245F">
        <w:rPr>
          <w:sz w:val="23"/>
          <w:szCs w:val="23"/>
        </w:rPr>
        <w:t>Ge</w:t>
      </w:r>
      <w:proofErr w:type="spellEnd"/>
      <w:r w:rsidR="00534E67" w:rsidRPr="00CA245F">
        <w:rPr>
          <w:sz w:val="23"/>
          <w:szCs w:val="23"/>
        </w:rPr>
        <w:t xml:space="preserve"> ve </w:t>
      </w:r>
      <w:proofErr w:type="spellStart"/>
      <w:r w:rsidR="00534E67" w:rsidRPr="00CA245F">
        <w:rPr>
          <w:sz w:val="23"/>
          <w:szCs w:val="23"/>
        </w:rPr>
        <w:t>inovasyona</w:t>
      </w:r>
      <w:proofErr w:type="spellEnd"/>
      <w:r w:rsidR="00534E67" w:rsidRPr="00CA245F">
        <w:rPr>
          <w:sz w:val="23"/>
          <w:szCs w:val="23"/>
        </w:rPr>
        <w:t xml:space="preserve"> ayırdığı her Türk </w:t>
      </w:r>
      <w:r w:rsidRPr="00CA245F">
        <w:rPr>
          <w:sz w:val="23"/>
          <w:szCs w:val="23"/>
        </w:rPr>
        <w:t>L</w:t>
      </w:r>
      <w:r w:rsidR="00534E67" w:rsidRPr="00CA245F">
        <w:rPr>
          <w:sz w:val="23"/>
          <w:szCs w:val="23"/>
        </w:rPr>
        <w:t>ira</w:t>
      </w:r>
      <w:r w:rsidR="00194259" w:rsidRPr="00CA245F">
        <w:rPr>
          <w:sz w:val="23"/>
          <w:szCs w:val="23"/>
        </w:rPr>
        <w:t>sının kıymetli olduğu inancıyla</w:t>
      </w:r>
      <w:r w:rsidR="00534E67" w:rsidRPr="00CA245F">
        <w:rPr>
          <w:sz w:val="23"/>
          <w:szCs w:val="23"/>
        </w:rPr>
        <w:t xml:space="preserve"> </w:t>
      </w:r>
      <w:r w:rsidR="00194259" w:rsidRPr="00CA245F">
        <w:rPr>
          <w:sz w:val="23"/>
          <w:szCs w:val="23"/>
        </w:rPr>
        <w:t xml:space="preserve">söz konusu etkinliğin </w:t>
      </w:r>
      <w:r w:rsidR="00534E67" w:rsidRPr="00CA245F">
        <w:rPr>
          <w:sz w:val="23"/>
          <w:szCs w:val="23"/>
        </w:rPr>
        <w:t xml:space="preserve">sektöre ve topluma bir refah payı olarak yansımasının </w:t>
      </w:r>
      <w:r w:rsidR="00194259" w:rsidRPr="00CA245F">
        <w:rPr>
          <w:sz w:val="23"/>
          <w:szCs w:val="23"/>
        </w:rPr>
        <w:t>önemine</w:t>
      </w:r>
      <w:r w:rsidR="00534E67" w:rsidRPr="00CA245F">
        <w:rPr>
          <w:sz w:val="23"/>
          <w:szCs w:val="23"/>
        </w:rPr>
        <w:t xml:space="preserve"> inandıkları, bu doğrultuda yapılan saha çalışması ile tekstil şirketlerinin öncelikli gördüğü teknolojik alanların belirlendiği, Programın on ikinci yılında gençlerin, inovasyon yapan ekipleri</w:t>
      </w:r>
      <w:r w:rsidR="00194259" w:rsidRPr="00CA245F">
        <w:rPr>
          <w:sz w:val="23"/>
          <w:szCs w:val="23"/>
        </w:rPr>
        <w:t>n</w:t>
      </w:r>
      <w:r w:rsidR="00534E67" w:rsidRPr="00CA245F">
        <w:rPr>
          <w:sz w:val="23"/>
          <w:szCs w:val="23"/>
        </w:rPr>
        <w:t>in, girişimciler</w:t>
      </w:r>
      <w:r w:rsidR="00314CDE" w:rsidRPr="00CA245F">
        <w:rPr>
          <w:sz w:val="23"/>
          <w:szCs w:val="23"/>
        </w:rPr>
        <w:t>in</w:t>
      </w:r>
      <w:r w:rsidR="00534E67" w:rsidRPr="00CA245F">
        <w:rPr>
          <w:sz w:val="23"/>
          <w:szCs w:val="23"/>
        </w:rPr>
        <w:t xml:space="preserve"> ve akademisyenler</w:t>
      </w:r>
      <w:r w:rsidR="00194259" w:rsidRPr="00CA245F">
        <w:rPr>
          <w:sz w:val="23"/>
          <w:szCs w:val="23"/>
        </w:rPr>
        <w:t>i</w:t>
      </w:r>
      <w:r w:rsidR="00534E67" w:rsidRPr="00CA245F">
        <w:rPr>
          <w:sz w:val="23"/>
          <w:szCs w:val="23"/>
        </w:rPr>
        <w:t xml:space="preserve">n bu alanlarda yenilikçi fikirlerle başvurmalarının </w:t>
      </w:r>
      <w:r w:rsidR="00194259" w:rsidRPr="00CA245F">
        <w:rPr>
          <w:sz w:val="23"/>
          <w:szCs w:val="23"/>
        </w:rPr>
        <w:t>arzu edildiği ve</w:t>
      </w:r>
      <w:r w:rsidR="00534E67" w:rsidRPr="00CA245F">
        <w:rPr>
          <w:sz w:val="23"/>
          <w:szCs w:val="23"/>
        </w:rPr>
        <w:t xml:space="preserve"> yapılabilir, satılabilir, ölçeklenebilir, teknolojik yeniliği ve derinliği olan, bireysel ya da ekip ruhuyla hazırlanan, milli ve yerli üretimi destekleyen başvurular </w:t>
      </w:r>
      <w:r w:rsidR="00194259" w:rsidRPr="00CA245F">
        <w:rPr>
          <w:sz w:val="23"/>
          <w:szCs w:val="23"/>
        </w:rPr>
        <w:t>alarak</w:t>
      </w:r>
      <w:r w:rsidR="00534E67" w:rsidRPr="00CA245F">
        <w:rPr>
          <w:sz w:val="23"/>
          <w:szCs w:val="23"/>
        </w:rPr>
        <w:t xml:space="preserve"> onlara girişimcilik/inovasyon eğitimi ve </w:t>
      </w:r>
      <w:proofErr w:type="spellStart"/>
      <w:r w:rsidR="00534E67" w:rsidRPr="00CA245F">
        <w:rPr>
          <w:sz w:val="23"/>
          <w:szCs w:val="23"/>
        </w:rPr>
        <w:t>mentorluk</w:t>
      </w:r>
      <w:proofErr w:type="spellEnd"/>
      <w:r w:rsidR="00534E67" w:rsidRPr="00CA245F">
        <w:rPr>
          <w:sz w:val="23"/>
          <w:szCs w:val="23"/>
        </w:rPr>
        <w:t xml:space="preserve"> gibi destekler sağlamak, girişim adaylarını potansiyel müşterileriyle buluşturmak, şirketleştirmek ve zaman içerisinde kuluçka ve diğer desteklerle sıçratmak istedikleri</w:t>
      </w:r>
      <w:r w:rsidR="00CA4F76" w:rsidRPr="00CA245F">
        <w:rPr>
          <w:sz w:val="23"/>
          <w:szCs w:val="23"/>
        </w:rPr>
        <w:t xml:space="preserve"> belirtilmekte</w:t>
      </w:r>
      <w:r w:rsidR="00CA245F">
        <w:rPr>
          <w:sz w:val="23"/>
          <w:szCs w:val="23"/>
        </w:rPr>
        <w:t xml:space="preserve"> olup, </w:t>
      </w:r>
      <w:r w:rsidR="00CA4F76" w:rsidRPr="00CA245F">
        <w:rPr>
          <w:b/>
          <w:sz w:val="23"/>
          <w:szCs w:val="23"/>
        </w:rPr>
        <w:t>16-17 Aralık 2020</w:t>
      </w:r>
      <w:r w:rsidR="00CA4F76" w:rsidRPr="00CA245F">
        <w:rPr>
          <w:sz w:val="23"/>
          <w:szCs w:val="23"/>
        </w:rPr>
        <w:t xml:space="preserve"> tarihlerinde </w:t>
      </w:r>
      <w:proofErr w:type="gramStart"/>
      <w:r w:rsidR="00CA4F76" w:rsidRPr="00CA245F">
        <w:rPr>
          <w:sz w:val="23"/>
          <w:szCs w:val="23"/>
        </w:rPr>
        <w:t>online</w:t>
      </w:r>
      <w:proofErr w:type="gramEnd"/>
      <w:r w:rsidR="00CA4F76" w:rsidRPr="00CA245F">
        <w:rPr>
          <w:sz w:val="23"/>
          <w:szCs w:val="23"/>
        </w:rPr>
        <w:t xml:space="preserve"> </w:t>
      </w:r>
      <w:r w:rsidR="00CA245F" w:rsidRPr="00CA245F">
        <w:rPr>
          <w:sz w:val="23"/>
          <w:szCs w:val="23"/>
        </w:rPr>
        <w:t>platformda</w:t>
      </w:r>
      <w:r w:rsidR="00CA4F76" w:rsidRPr="00CA245F">
        <w:rPr>
          <w:sz w:val="23"/>
          <w:szCs w:val="23"/>
        </w:rPr>
        <w:t xml:space="preserve"> gerçekleştirilecek</w:t>
      </w:r>
      <w:r w:rsidR="00CA245F" w:rsidRPr="00CA245F">
        <w:rPr>
          <w:sz w:val="23"/>
          <w:szCs w:val="23"/>
        </w:rPr>
        <w:t xml:space="preserve"> söz konusu</w:t>
      </w:r>
      <w:r w:rsidR="00CA4F76" w:rsidRPr="00CA245F">
        <w:rPr>
          <w:sz w:val="23"/>
          <w:szCs w:val="23"/>
        </w:rPr>
        <w:t xml:space="preserve"> etkinliğe ilişkin </w:t>
      </w:r>
      <w:r w:rsidR="00CA245F">
        <w:rPr>
          <w:sz w:val="23"/>
          <w:szCs w:val="23"/>
        </w:rPr>
        <w:t xml:space="preserve">detaylara </w:t>
      </w:r>
      <w:hyperlink r:id="rId6" w:history="1">
        <w:r w:rsidR="00CA245F" w:rsidRPr="00CA245F">
          <w:rPr>
            <w:rStyle w:val="Kpr"/>
            <w:sz w:val="23"/>
            <w:szCs w:val="23"/>
          </w:rPr>
          <w:t>https://www.techxtile.net</w:t>
        </w:r>
      </w:hyperlink>
      <w:r w:rsidR="00CA4F76" w:rsidRPr="00CA245F">
        <w:rPr>
          <w:sz w:val="23"/>
          <w:szCs w:val="23"/>
        </w:rPr>
        <w:t xml:space="preserve"> adresinden </w:t>
      </w:r>
      <w:r w:rsidR="00CA245F" w:rsidRPr="00CA245F">
        <w:rPr>
          <w:sz w:val="23"/>
          <w:szCs w:val="23"/>
        </w:rPr>
        <w:t>ulaşılabilmektedir</w:t>
      </w:r>
      <w:r w:rsidR="00CA4F76" w:rsidRPr="00CA245F">
        <w:rPr>
          <w:sz w:val="23"/>
          <w:szCs w:val="23"/>
        </w:rPr>
        <w:t>.</w:t>
      </w:r>
    </w:p>
    <w:p w:rsidR="00534E67" w:rsidRPr="00CA245F" w:rsidRDefault="00CA245F" w:rsidP="00CA245F">
      <w:pPr>
        <w:tabs>
          <w:tab w:val="left" w:pos="1350"/>
          <w:tab w:val="left" w:pos="1410"/>
        </w:tabs>
        <w:autoSpaceDE w:val="0"/>
        <w:autoSpaceDN w:val="0"/>
        <w:adjustRightInd w:val="0"/>
        <w:ind w:firstLine="900"/>
        <w:jc w:val="both"/>
        <w:rPr>
          <w:i/>
          <w:iCs/>
          <w:color w:val="000000"/>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w:t>
      </w:r>
      <w:proofErr w:type="gramStart"/>
      <w:r w:rsidR="00534E67" w:rsidRPr="00CA245F">
        <w:rPr>
          <w:i/>
          <w:iCs/>
          <w:color w:val="000000"/>
          <w:sz w:val="23"/>
          <w:szCs w:val="23"/>
        </w:rPr>
        <w:t>e</w:t>
      </w:r>
      <w:proofErr w:type="gramEnd"/>
      <w:r w:rsidR="00534E67" w:rsidRPr="00CA245F">
        <w:rPr>
          <w:i/>
          <w:iCs/>
          <w:color w:val="000000"/>
          <w:sz w:val="23"/>
          <w:szCs w:val="23"/>
        </w:rPr>
        <w:t>-imzalıdır</w:t>
      </w:r>
    </w:p>
    <w:p w:rsidR="00534E67" w:rsidRPr="00CA245F" w:rsidRDefault="00534E67" w:rsidP="00534E67">
      <w:pPr>
        <w:autoSpaceDE w:val="0"/>
        <w:autoSpaceDN w:val="0"/>
        <w:adjustRightInd w:val="0"/>
        <w:ind w:firstLine="5670"/>
        <w:jc w:val="center"/>
        <w:rPr>
          <w:b/>
          <w:bCs/>
          <w:color w:val="000000"/>
          <w:sz w:val="23"/>
          <w:szCs w:val="23"/>
        </w:rPr>
      </w:pPr>
      <w:r w:rsidRPr="00CA245F">
        <w:rPr>
          <w:b/>
          <w:bCs/>
          <w:color w:val="000000"/>
          <w:sz w:val="23"/>
          <w:szCs w:val="23"/>
        </w:rPr>
        <w:t>Sertaç Ş. TORAMANOĞLU</w:t>
      </w:r>
    </w:p>
    <w:p w:rsidR="00534E67" w:rsidRPr="00CA245F" w:rsidRDefault="00534E67" w:rsidP="00534E67">
      <w:pPr>
        <w:autoSpaceDE w:val="0"/>
        <w:autoSpaceDN w:val="0"/>
        <w:adjustRightInd w:val="0"/>
        <w:ind w:firstLine="5670"/>
        <w:jc w:val="center"/>
        <w:rPr>
          <w:b/>
          <w:bCs/>
          <w:color w:val="000000"/>
          <w:sz w:val="23"/>
          <w:szCs w:val="23"/>
        </w:rPr>
      </w:pPr>
      <w:r w:rsidRPr="00CA245F">
        <w:rPr>
          <w:b/>
          <w:bCs/>
          <w:color w:val="000000"/>
          <w:sz w:val="23"/>
          <w:szCs w:val="23"/>
        </w:rPr>
        <w:t>Genel Sekreter a.</w:t>
      </w:r>
    </w:p>
    <w:p w:rsidR="00534E67" w:rsidRPr="00CA245F" w:rsidRDefault="00534E67" w:rsidP="00534E67">
      <w:pPr>
        <w:autoSpaceDE w:val="0"/>
        <w:autoSpaceDN w:val="0"/>
        <w:adjustRightInd w:val="0"/>
        <w:ind w:firstLine="5670"/>
        <w:jc w:val="center"/>
        <w:rPr>
          <w:b/>
          <w:bCs/>
          <w:color w:val="000000"/>
          <w:sz w:val="23"/>
          <w:szCs w:val="23"/>
        </w:rPr>
      </w:pPr>
      <w:r w:rsidRPr="00CA245F">
        <w:rPr>
          <w:b/>
          <w:bCs/>
          <w:color w:val="000000"/>
          <w:sz w:val="23"/>
          <w:szCs w:val="23"/>
        </w:rPr>
        <w:t>Şube Müdürü</w:t>
      </w:r>
    </w:p>
    <w:p w:rsidR="00534E67" w:rsidRPr="00CA245F" w:rsidRDefault="00534E67" w:rsidP="00534E67">
      <w:pPr>
        <w:rPr>
          <w:rFonts w:ascii="Times New Roman,Bold" w:eastAsia="Calibri" w:hAnsi="Times New Roman,Bold" w:cs="Times New Roman,Bold"/>
          <w:sz w:val="23"/>
          <w:szCs w:val="23"/>
        </w:rPr>
      </w:pPr>
    </w:p>
    <w:p w:rsidR="00534E67" w:rsidRPr="00CA245F" w:rsidRDefault="00534E67" w:rsidP="00534E67">
      <w:pPr>
        <w:rPr>
          <w:rFonts w:ascii="Times New Roman,Bold" w:eastAsia="Calibri" w:hAnsi="Times New Roman,Bold" w:cs="Times New Roman,Bold"/>
          <w:sz w:val="23"/>
          <w:szCs w:val="23"/>
        </w:rPr>
      </w:pPr>
      <w:r w:rsidRPr="00CA245F">
        <w:rPr>
          <w:b/>
          <w:sz w:val="23"/>
          <w:szCs w:val="23"/>
        </w:rPr>
        <w:t>Ek:</w:t>
      </w:r>
      <w:r w:rsidRPr="00CA245F">
        <w:rPr>
          <w:sz w:val="23"/>
          <w:szCs w:val="23"/>
        </w:rPr>
        <w:t xml:space="preserve"> </w:t>
      </w:r>
      <w:hyperlink r:id="rId7" w:history="1">
        <w:r w:rsidRPr="00BF27CB">
          <w:rPr>
            <w:rStyle w:val="Kpr"/>
            <w:sz w:val="23"/>
            <w:szCs w:val="23"/>
          </w:rPr>
          <w:t>Duyuru Görseli</w:t>
        </w:r>
        <w:r w:rsidR="00CA4F76" w:rsidRPr="00BF27CB">
          <w:rPr>
            <w:rStyle w:val="Kpr"/>
            <w:sz w:val="23"/>
            <w:szCs w:val="23"/>
          </w:rPr>
          <w:t xml:space="preserve"> (1 sayfa)</w:t>
        </w:r>
      </w:hyperlink>
    </w:p>
    <w:sectPr w:rsidR="00534E67" w:rsidRPr="00CA245F"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95" w:rsidRDefault="00F16F95" w:rsidP="00CA0A79">
      <w:r>
        <w:separator/>
      </w:r>
    </w:p>
  </w:endnote>
  <w:endnote w:type="continuationSeparator" w:id="0">
    <w:p w:rsidR="00F16F95" w:rsidRDefault="00F16F9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95" w:rsidRDefault="00F16F95" w:rsidP="00CA0A79">
      <w:r>
        <w:separator/>
      </w:r>
    </w:p>
  </w:footnote>
  <w:footnote w:type="continuationSeparator" w:id="0">
    <w:p w:rsidR="00F16F95" w:rsidRDefault="00F16F9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194259"/>
    <w:rsid w:val="001D43A9"/>
    <w:rsid w:val="001E586C"/>
    <w:rsid w:val="001F4FE1"/>
    <w:rsid w:val="00210E05"/>
    <w:rsid w:val="002A2A5D"/>
    <w:rsid w:val="002B4861"/>
    <w:rsid w:val="002F4ED5"/>
    <w:rsid w:val="00314CDE"/>
    <w:rsid w:val="0043655A"/>
    <w:rsid w:val="004619D4"/>
    <w:rsid w:val="004632D6"/>
    <w:rsid w:val="00463AFB"/>
    <w:rsid w:val="00482DC6"/>
    <w:rsid w:val="0050474D"/>
    <w:rsid w:val="00534E67"/>
    <w:rsid w:val="00563EF8"/>
    <w:rsid w:val="005641F2"/>
    <w:rsid w:val="005A52B1"/>
    <w:rsid w:val="005C585D"/>
    <w:rsid w:val="00650BCB"/>
    <w:rsid w:val="00746A7A"/>
    <w:rsid w:val="007A6970"/>
    <w:rsid w:val="007E4289"/>
    <w:rsid w:val="0081648B"/>
    <w:rsid w:val="008C08AE"/>
    <w:rsid w:val="00943D04"/>
    <w:rsid w:val="00952A69"/>
    <w:rsid w:val="009D3D9E"/>
    <w:rsid w:val="009E767A"/>
    <w:rsid w:val="00A31611"/>
    <w:rsid w:val="00A71D0E"/>
    <w:rsid w:val="00A950A1"/>
    <w:rsid w:val="00AC7168"/>
    <w:rsid w:val="00AF16B6"/>
    <w:rsid w:val="00B20F3F"/>
    <w:rsid w:val="00B472CF"/>
    <w:rsid w:val="00BF27CB"/>
    <w:rsid w:val="00CA0A79"/>
    <w:rsid w:val="00CA245F"/>
    <w:rsid w:val="00CA4F76"/>
    <w:rsid w:val="00CF6FC9"/>
    <w:rsid w:val="00D431F4"/>
    <w:rsid w:val="00D57206"/>
    <w:rsid w:val="00D6249C"/>
    <w:rsid w:val="00D678DA"/>
    <w:rsid w:val="00DA2F5C"/>
    <w:rsid w:val="00E07C5C"/>
    <w:rsid w:val="00E12862"/>
    <w:rsid w:val="00E57DD9"/>
    <w:rsid w:val="00E73E79"/>
    <w:rsid w:val="00E77F41"/>
    <w:rsid w:val="00E80646"/>
    <w:rsid w:val="00EA7214"/>
    <w:rsid w:val="00EC6822"/>
    <w:rsid w:val="00ED7C11"/>
    <w:rsid w:val="00F16F95"/>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534E67"/>
    <w:rPr>
      <w:rFonts w:ascii="Tahoma" w:hAnsi="Tahoma" w:cs="Tahoma"/>
      <w:sz w:val="16"/>
      <w:szCs w:val="16"/>
    </w:rPr>
  </w:style>
  <w:style w:type="character" w:customStyle="1" w:styleId="BalonMetniChar">
    <w:name w:val="Balon Metni Char"/>
    <w:basedOn w:val="VarsaylanParagrafYazTipi"/>
    <w:link w:val="BalonMetni"/>
    <w:uiPriority w:val="99"/>
    <w:semiHidden/>
    <w:rsid w:val="00534E67"/>
    <w:rPr>
      <w:rFonts w:ascii="Tahoma" w:eastAsia="Times New Roman" w:hAnsi="Tahoma" w:cs="Tahoma"/>
      <w:sz w:val="16"/>
      <w:szCs w:val="16"/>
      <w:lang w:eastAsia="tr-TR"/>
    </w:rPr>
  </w:style>
  <w:style w:type="paragraph" w:customStyle="1" w:styleId="Default">
    <w:name w:val="Default"/>
    <w:rsid w:val="00534E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zlenenKpr">
    <w:name w:val="FollowedHyperlink"/>
    <w:basedOn w:val="VarsaylanParagrafYazTipi"/>
    <w:uiPriority w:val="99"/>
    <w:semiHidden/>
    <w:unhideWhenUsed/>
    <w:rsid w:val="00CA4F76"/>
    <w:rPr>
      <w:color w:val="954F72" w:themeColor="followedHyperlink"/>
      <w:u w:val="single"/>
    </w:rPr>
  </w:style>
  <w:style w:type="character" w:customStyle="1" w:styleId="UnresolvedMention">
    <w:name w:val="Unresolved Mention"/>
    <w:basedOn w:val="VarsaylanParagrafYazTipi"/>
    <w:uiPriority w:val="99"/>
    <w:semiHidden/>
    <w:unhideWhenUsed/>
    <w:rsid w:val="00CA24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495ek.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xtile.ne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5062B0"/>
    <w:rsid w:val="005203ED"/>
    <w:rsid w:val="0097500F"/>
    <w:rsid w:val="009C7F59"/>
    <w:rsid w:val="00A169FE"/>
    <w:rsid w:val="00B01413"/>
    <w:rsid w:val="00B3768E"/>
    <w:rsid w:val="00BE1283"/>
    <w:rsid w:val="00C442AA"/>
    <w:rsid w:val="00C6263C"/>
    <w:rsid w:val="00D33199"/>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430</Words>
  <Characters>2456</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TechXtile Start-Up Challenge Etkinliği</dc:subject>
  <dc:creator>Kubra Aygun</dc:creator>
  <cp:keywords>08/10/2020</cp:keywords>
  <cp:lastModifiedBy>vedat.iyigun</cp:lastModifiedBy>
  <cp:revision>18</cp:revision>
  <dcterms:created xsi:type="dcterms:W3CDTF">2020-09-09T13:32:00Z</dcterms:created>
  <dcterms:modified xsi:type="dcterms:W3CDTF">2020-10-08T12:50:00Z</dcterms:modified>
  <cp:category>2020/1505-03455</cp:category>
</cp:coreProperties>
</file>