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902"/>
        <w:gridCol w:w="2268"/>
      </w:tblGrid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:rsidR="00482DC6" w:rsidRDefault="00482DC6" w:rsidP="00E73E79">
            <w:r>
              <w:t>35649853-TİM.K</w:t>
            </w:r>
            <w:r w:rsidR="00E73E79">
              <w:t>İ</w:t>
            </w:r>
            <w:r>
              <w:t>B.GSK.</w:t>
            </w:r>
            <w:bookmarkStart w:id="1" w:name="EvrakNo"/>
            <w:r w:rsidR="00D57206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182DA9">
                  <w:t>2020/1543-03535</w:t>
                </w:r>
              </w:sdtContent>
            </w:sdt>
            <w:bookmarkEnd w:id="1"/>
          </w:p>
        </w:tc>
        <w:tc>
          <w:tcPr>
            <w:tcW w:w="1250" w:type="pct"/>
            <w:hideMark/>
          </w:tcPr>
          <w:p w:rsidR="00482DC6" w:rsidRDefault="00482DC6" w:rsidP="009E767A">
            <w:pPr>
              <w:jc w:val="right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182DA9">
                  <w:t>14/10/2020</w:t>
                </w:r>
              </w:sdtContent>
            </w:sdt>
            <w:bookmarkEnd w:id="2"/>
          </w:p>
        </w:tc>
      </w:tr>
      <w:tr w:rsidR="00482DC6" w:rsidTr="009E767A">
        <w:trPr>
          <w:trHeight w:val="311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3" w:type="pct"/>
            <w:gridSpan w:val="2"/>
          </w:tcPr>
          <w:p w:rsidR="00482DC6" w:rsidRDefault="00482DC6" w:rsidP="0098610C"/>
        </w:tc>
      </w:tr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3" w:type="pct"/>
                <w:gridSpan w:val="2"/>
              </w:tcPr>
              <w:p w:rsidR="00482DC6" w:rsidRDefault="00023EFB" w:rsidP="0098610C">
                <w:r>
                  <w:t>Yaptırımlar Komitesi-Taliban</w:t>
                </w:r>
              </w:p>
            </w:tc>
          </w:sdtContent>
        </w:sdt>
      </w:tr>
    </w:tbl>
    <w:p w:rsidR="00672479" w:rsidRPr="00FE4E0D" w:rsidRDefault="00672479" w:rsidP="00672479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FE4E0D">
        <w:rPr>
          <w:b/>
          <w:u w:val="single"/>
        </w:rPr>
        <w:t>E-POSTA</w:t>
      </w:r>
    </w:p>
    <w:p w:rsidR="00672479" w:rsidRPr="00FE4E0D" w:rsidRDefault="00672479" w:rsidP="00672479">
      <w:pPr>
        <w:tabs>
          <w:tab w:val="left" w:pos="709"/>
        </w:tabs>
        <w:ind w:left="360"/>
        <w:jc w:val="right"/>
        <w:rPr>
          <w:b/>
          <w:u w:val="single"/>
        </w:rPr>
      </w:pPr>
    </w:p>
    <w:p w:rsidR="00672479" w:rsidRPr="00FE4E0D" w:rsidRDefault="00672479" w:rsidP="00672479">
      <w:pPr>
        <w:tabs>
          <w:tab w:val="left" w:pos="851"/>
        </w:tabs>
        <w:jc w:val="center"/>
        <w:rPr>
          <w:b/>
        </w:rPr>
      </w:pPr>
    </w:p>
    <w:p w:rsidR="00672479" w:rsidRPr="00FE4E0D" w:rsidRDefault="00672479" w:rsidP="00672479">
      <w:pPr>
        <w:tabs>
          <w:tab w:val="left" w:pos="851"/>
        </w:tabs>
        <w:jc w:val="center"/>
        <w:rPr>
          <w:b/>
        </w:rPr>
      </w:pPr>
      <w:r w:rsidRPr="00FE4E0D">
        <w:rPr>
          <w:b/>
        </w:rPr>
        <w:t>KARADENİZ İHRACATÇI BİRLİKLERİ ÜYELERİNE SİRKÜLER</w:t>
      </w:r>
    </w:p>
    <w:p w:rsidR="00672479" w:rsidRPr="00FE4E0D" w:rsidRDefault="00672479" w:rsidP="00672479">
      <w:pPr>
        <w:jc w:val="center"/>
      </w:pPr>
      <w:r w:rsidRPr="00FE4E0D">
        <w:rPr>
          <w:b/>
          <w:bCs/>
          <w:u w:val="single"/>
        </w:rPr>
        <w:t>2020 / 508</w:t>
      </w:r>
    </w:p>
    <w:p w:rsidR="00672479" w:rsidRPr="00FE4E0D" w:rsidRDefault="00672479" w:rsidP="00672479">
      <w:pPr>
        <w:pStyle w:val="Default"/>
        <w:ind w:firstLine="900"/>
      </w:pPr>
    </w:p>
    <w:p w:rsidR="00672479" w:rsidRPr="00FE4E0D" w:rsidRDefault="00672479" w:rsidP="00672479">
      <w:pPr>
        <w:tabs>
          <w:tab w:val="left" w:pos="851"/>
        </w:tabs>
        <w:ind w:firstLine="720"/>
        <w:jc w:val="both"/>
      </w:pPr>
    </w:p>
    <w:p w:rsidR="00672479" w:rsidRPr="00FE4E0D" w:rsidRDefault="00672479" w:rsidP="00CE3AF2">
      <w:pPr>
        <w:tabs>
          <w:tab w:val="left" w:pos="851"/>
        </w:tabs>
        <w:ind w:firstLine="720"/>
        <w:jc w:val="both"/>
      </w:pPr>
      <w:r w:rsidRPr="00FE4E0D">
        <w:t>Sayın üyemiz,</w:t>
      </w:r>
    </w:p>
    <w:p w:rsidR="00672479" w:rsidRPr="00FE4E0D" w:rsidRDefault="00672479" w:rsidP="00CE3AF2">
      <w:pPr>
        <w:pStyle w:val="Default"/>
        <w:ind w:firstLine="720"/>
        <w:jc w:val="both"/>
      </w:pPr>
    </w:p>
    <w:p w:rsidR="00672479" w:rsidRPr="00FE4E0D" w:rsidRDefault="00672479" w:rsidP="00CE3AF2">
      <w:pPr>
        <w:autoSpaceDE w:val="0"/>
        <w:autoSpaceDN w:val="0"/>
        <w:adjustRightInd w:val="0"/>
        <w:ind w:firstLine="720"/>
        <w:jc w:val="both"/>
      </w:pPr>
      <w:r w:rsidRPr="00FE4E0D">
        <w:rPr>
          <w:rFonts w:eastAsiaTheme="minorHAnsi"/>
          <w:lang w:eastAsia="en-US"/>
        </w:rPr>
        <w:t xml:space="preserve">T.C. Ticaret Bakanlığının bir yazısına atfen, </w:t>
      </w:r>
      <w:r w:rsidRPr="00FE4E0D">
        <w:rPr>
          <w:rFonts w:eastAsia="Calibri"/>
          <w:lang w:eastAsia="en-US"/>
        </w:rPr>
        <w:t>Tü</w:t>
      </w:r>
      <w:r w:rsidR="00CE3AF2">
        <w:rPr>
          <w:rFonts w:eastAsia="Calibri"/>
          <w:lang w:eastAsia="en-US"/>
        </w:rPr>
        <w:t xml:space="preserve">rkiye İhracatçılar Meclisinden </w:t>
      </w:r>
      <w:r w:rsidRPr="00FE4E0D">
        <w:rPr>
          <w:rFonts w:eastAsia="Calibri"/>
          <w:lang w:eastAsia="en-US"/>
        </w:rPr>
        <w:t xml:space="preserve">alınan 13/10/2020 tarih </w:t>
      </w:r>
      <w:r w:rsidRPr="00FE4E0D">
        <w:rPr>
          <w:rFonts w:eastAsiaTheme="minorHAnsi"/>
          <w:lang w:eastAsia="en-US"/>
        </w:rPr>
        <w:t>634-02414</w:t>
      </w:r>
      <w:r w:rsidRPr="00FE4E0D">
        <w:rPr>
          <w:rFonts w:eastAsia="Calibri"/>
          <w:lang w:eastAsia="en-US"/>
        </w:rPr>
        <w:t xml:space="preserve"> sayılı yazıda</w:t>
      </w:r>
      <w:r w:rsidR="00447B04">
        <w:t>;</w:t>
      </w:r>
    </w:p>
    <w:p w:rsidR="00672479" w:rsidRPr="00FE4E0D" w:rsidRDefault="00672479" w:rsidP="00CE3AF2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/>
          <w:lang w:eastAsia="en-US"/>
        </w:rPr>
      </w:pPr>
    </w:p>
    <w:p w:rsidR="00672479" w:rsidRPr="00FE4E0D" w:rsidRDefault="00672479" w:rsidP="00CE3AF2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/>
          <w:lang w:eastAsia="en-US"/>
        </w:rPr>
      </w:pPr>
      <w:r w:rsidRPr="00FE4E0D">
        <w:rPr>
          <w:rFonts w:eastAsiaTheme="minorHAnsi"/>
          <w:color w:val="000000"/>
          <w:lang w:eastAsia="en-US"/>
        </w:rPr>
        <w:t>Birleşmiş Milletler Güvenlik Konseyi</w:t>
      </w:r>
      <w:r w:rsidR="00CE3AF2">
        <w:rPr>
          <w:rFonts w:eastAsiaTheme="minorHAnsi"/>
          <w:color w:val="000000"/>
          <w:lang w:eastAsia="en-US"/>
        </w:rPr>
        <w:t>’nin</w:t>
      </w:r>
      <w:r w:rsidRPr="00FE4E0D">
        <w:rPr>
          <w:rFonts w:eastAsiaTheme="minorHAnsi"/>
          <w:color w:val="000000"/>
          <w:lang w:eastAsia="en-US"/>
        </w:rPr>
        <w:t xml:space="preserve"> (BMGK) 1988 (2011) sayılı kararıyla tesis edilen BMGK 1988 (Taliban) Yaptırımlar Komitesince daha önce 27 Eylül 2020 tarihine kadar uzatılmış olan seyahat yasağı muafiye</w:t>
      </w:r>
      <w:r w:rsidR="00CE3AF2">
        <w:rPr>
          <w:rFonts w:eastAsiaTheme="minorHAnsi"/>
          <w:color w:val="000000"/>
          <w:lang w:eastAsia="en-US"/>
        </w:rPr>
        <w:t>tlerinin yeniden 90 gün süreyle(</w:t>
      </w:r>
      <w:r w:rsidRPr="00FE4E0D">
        <w:rPr>
          <w:rFonts w:eastAsiaTheme="minorHAnsi"/>
          <w:color w:val="000000"/>
          <w:lang w:eastAsia="en-US"/>
        </w:rPr>
        <w:t>26 Aralık 2020</w:t>
      </w:r>
      <w:r w:rsidR="00CE3AF2">
        <w:rPr>
          <w:rFonts w:eastAsiaTheme="minorHAnsi"/>
          <w:color w:val="000000"/>
          <w:lang w:eastAsia="en-US"/>
        </w:rPr>
        <w:t xml:space="preserve"> tarihine kadar)</w:t>
      </w:r>
      <w:r w:rsidRPr="00FE4E0D">
        <w:rPr>
          <w:rFonts w:eastAsiaTheme="minorHAnsi"/>
          <w:color w:val="000000"/>
          <w:lang w:eastAsia="en-US"/>
        </w:rPr>
        <w:t xml:space="preserve"> uzatıldığı</w:t>
      </w:r>
      <w:r w:rsidR="00CE3AF2">
        <w:rPr>
          <w:rFonts w:eastAsiaTheme="minorHAnsi"/>
          <w:color w:val="000000"/>
          <w:lang w:eastAsia="en-US"/>
        </w:rPr>
        <w:t>na ilişkin</w:t>
      </w:r>
      <w:r w:rsidR="001F4D1F">
        <w:rPr>
          <w:rFonts w:eastAsiaTheme="minorHAnsi"/>
          <w:color w:val="000000"/>
          <w:lang w:eastAsia="en-US"/>
        </w:rPr>
        <w:t xml:space="preserve"> </w:t>
      </w:r>
      <w:r w:rsidR="00CE3AF2">
        <w:rPr>
          <w:rFonts w:eastAsiaTheme="minorHAnsi"/>
          <w:color w:val="000000"/>
          <w:lang w:eastAsia="en-US"/>
        </w:rPr>
        <w:t xml:space="preserve">duyuruya </w:t>
      </w:r>
      <w:hyperlink r:id="rId6" w:history="1">
        <w:r w:rsidR="00CE3AF2" w:rsidRPr="00C07224">
          <w:rPr>
            <w:rStyle w:val="Kpr"/>
            <w:rFonts w:eastAsiaTheme="minorHAnsi"/>
            <w:lang w:eastAsia="en-US"/>
          </w:rPr>
          <w:t>https://www.un.org/securitycouncil/sanctions/1988/exemptions/travel-exemptions-in-effect</w:t>
        </w:r>
      </w:hyperlink>
      <w:r w:rsidR="001F4D1F">
        <w:t xml:space="preserve"> </w:t>
      </w:r>
      <w:r w:rsidR="00CE3AF2">
        <w:rPr>
          <w:rFonts w:eastAsiaTheme="minorHAnsi"/>
          <w:color w:val="000000"/>
          <w:lang w:eastAsia="en-US"/>
        </w:rPr>
        <w:t>bağla</w:t>
      </w:r>
      <w:r w:rsidR="00447B04">
        <w:rPr>
          <w:rFonts w:eastAsiaTheme="minorHAnsi"/>
          <w:color w:val="000000"/>
          <w:lang w:eastAsia="en-US"/>
        </w:rPr>
        <w:t>n</w:t>
      </w:r>
      <w:r w:rsidR="00CE3AF2">
        <w:rPr>
          <w:rFonts w:eastAsiaTheme="minorHAnsi"/>
          <w:color w:val="000000"/>
          <w:lang w:eastAsia="en-US"/>
        </w:rPr>
        <w:t>tısından</w:t>
      </w:r>
      <w:r w:rsidRPr="00FE4E0D">
        <w:rPr>
          <w:rFonts w:eastAsiaTheme="minorHAnsi"/>
          <w:color w:val="000000"/>
          <w:lang w:eastAsia="en-US"/>
        </w:rPr>
        <w:t xml:space="preserve"> ulaşılabildiği ifade edilmektedir.</w:t>
      </w:r>
    </w:p>
    <w:p w:rsidR="00672479" w:rsidRPr="00FE4E0D" w:rsidRDefault="00672479" w:rsidP="00CE3AF2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672479" w:rsidRPr="00FE4E0D" w:rsidRDefault="00672479" w:rsidP="00CE3AF2">
      <w:pPr>
        <w:autoSpaceDE w:val="0"/>
        <w:autoSpaceDN w:val="0"/>
        <w:adjustRightInd w:val="0"/>
        <w:ind w:firstLine="720"/>
        <w:jc w:val="both"/>
      </w:pPr>
      <w:r w:rsidRPr="00FE4E0D">
        <w:t>Bilgilerinize sunarız.</w:t>
      </w:r>
    </w:p>
    <w:p w:rsidR="00672479" w:rsidRPr="00FE4E0D" w:rsidRDefault="00672479" w:rsidP="00672479">
      <w:pPr>
        <w:autoSpaceDE w:val="0"/>
        <w:autoSpaceDN w:val="0"/>
        <w:adjustRightInd w:val="0"/>
        <w:ind w:firstLine="709"/>
        <w:jc w:val="both"/>
      </w:pPr>
    </w:p>
    <w:p w:rsidR="00672479" w:rsidRPr="00FE4E0D" w:rsidRDefault="00672479" w:rsidP="00672479">
      <w:pPr>
        <w:autoSpaceDE w:val="0"/>
        <w:autoSpaceDN w:val="0"/>
        <w:adjustRightInd w:val="0"/>
        <w:ind w:firstLine="900"/>
        <w:jc w:val="both"/>
        <w:rPr>
          <w:rFonts w:eastAsia="Calibri"/>
          <w:lang w:eastAsia="en-US"/>
        </w:rPr>
      </w:pPr>
    </w:p>
    <w:p w:rsidR="00672479" w:rsidRPr="00FE4E0D" w:rsidRDefault="00672479" w:rsidP="00672479">
      <w:pPr>
        <w:autoSpaceDE w:val="0"/>
        <w:autoSpaceDN w:val="0"/>
        <w:adjustRightInd w:val="0"/>
        <w:ind w:firstLine="900"/>
        <w:jc w:val="both"/>
        <w:rPr>
          <w:rFonts w:eastAsia="Calibri"/>
          <w:lang w:eastAsia="en-US"/>
        </w:rPr>
      </w:pPr>
    </w:p>
    <w:p w:rsidR="00672479" w:rsidRPr="00FE4E0D" w:rsidRDefault="00672479" w:rsidP="00672479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Cs/>
          <w:color w:val="000000"/>
        </w:rPr>
      </w:pPr>
    </w:p>
    <w:p w:rsidR="00672479" w:rsidRPr="00FE4E0D" w:rsidRDefault="00672479" w:rsidP="00672479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r w:rsidRPr="00FE4E0D">
        <w:rPr>
          <w:i/>
          <w:iCs/>
          <w:color w:val="000000"/>
        </w:rPr>
        <w:t>e-imzalıdır</w:t>
      </w:r>
    </w:p>
    <w:p w:rsidR="00672479" w:rsidRPr="00FE4E0D" w:rsidRDefault="00672479" w:rsidP="00672479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FE4E0D">
        <w:rPr>
          <w:b/>
          <w:bCs/>
          <w:color w:val="000000"/>
        </w:rPr>
        <w:t>Sertaç Ş. TORAMANOĞLU</w:t>
      </w:r>
    </w:p>
    <w:p w:rsidR="00672479" w:rsidRPr="00FE4E0D" w:rsidRDefault="00672479" w:rsidP="00672479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FE4E0D">
        <w:rPr>
          <w:b/>
          <w:bCs/>
          <w:color w:val="000000"/>
        </w:rPr>
        <w:t>Genel Sekreter a.</w:t>
      </w:r>
    </w:p>
    <w:p w:rsidR="00672479" w:rsidRPr="00FE4E0D" w:rsidRDefault="00672479" w:rsidP="00672479">
      <w:pPr>
        <w:tabs>
          <w:tab w:val="left" w:pos="5580"/>
          <w:tab w:val="right" w:pos="9072"/>
        </w:tabs>
        <w:rPr>
          <w:b/>
          <w:bCs/>
          <w:color w:val="000000"/>
        </w:rPr>
      </w:pPr>
      <w:r w:rsidRPr="00FE4E0D">
        <w:rPr>
          <w:b/>
          <w:bCs/>
          <w:color w:val="000000"/>
        </w:rPr>
        <w:tab/>
        <w:t xml:space="preserve">                  Şube Müdürü</w:t>
      </w:r>
    </w:p>
    <w:p w:rsidR="00672479" w:rsidRPr="00FE4E0D" w:rsidRDefault="00672479" w:rsidP="00672479">
      <w:pPr>
        <w:tabs>
          <w:tab w:val="left" w:pos="5580"/>
          <w:tab w:val="right" w:pos="9072"/>
        </w:tabs>
        <w:rPr>
          <w:b/>
          <w:bCs/>
          <w:color w:val="000000"/>
        </w:rPr>
      </w:pPr>
    </w:p>
    <w:p w:rsidR="00672479" w:rsidRPr="00FE4E0D" w:rsidRDefault="00672479" w:rsidP="00672479">
      <w:pPr>
        <w:tabs>
          <w:tab w:val="left" w:pos="5580"/>
          <w:tab w:val="right" w:pos="9072"/>
        </w:tabs>
        <w:rPr>
          <w:b/>
          <w:bCs/>
          <w:color w:val="000000"/>
        </w:rPr>
      </w:pPr>
    </w:p>
    <w:p w:rsidR="00CA0A79" w:rsidRDefault="00CA0A79"/>
    <w:p w:rsidR="00CA0A79" w:rsidRDefault="00CA0A79"/>
    <w:p w:rsidR="00CA0A79" w:rsidRDefault="00CA0A79"/>
    <w:p w:rsidR="00CA0A79" w:rsidRDefault="00CA0A79"/>
    <w:p w:rsidR="00CA0A79" w:rsidRDefault="00CA0A79"/>
    <w:p w:rsidR="00CA0A79" w:rsidRDefault="00CA0A79"/>
    <w:p w:rsidR="00CA0A79" w:rsidRDefault="00CA0A79"/>
    <w:p w:rsidR="00CA0A79" w:rsidRDefault="00CA0A79"/>
    <w:p w:rsidR="00CA0A79" w:rsidRDefault="00CA0A79"/>
    <w:sectPr w:rsidR="00CA0A79" w:rsidSect="0043655A">
      <w:headerReference w:type="default" r:id="rId7"/>
      <w:footerReference w:type="default" r:id="rId8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791" w:rsidRDefault="00273791" w:rsidP="00CA0A79">
      <w:r>
        <w:separator/>
      </w:r>
    </w:p>
  </w:endnote>
  <w:endnote w:type="continuationSeparator" w:id="1">
    <w:p w:rsidR="00273791" w:rsidRDefault="00273791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04542162426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04542164842</w:t>
          </w:r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2168890</w:t>
          </w:r>
        </w:p>
        <w:p w:rsidR="00AF16B6" w:rsidRDefault="00A71D0E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Altbilgi"/>
      <w:spacing w:before="20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791" w:rsidRDefault="00273791" w:rsidP="00CA0A79">
      <w:r>
        <w:separator/>
      </w:r>
    </w:p>
  </w:footnote>
  <w:footnote w:type="continuationSeparator" w:id="1">
    <w:p w:rsidR="00273791" w:rsidRDefault="00273791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stbilgi"/>
            <w:tabs>
              <w:tab w:val="left" w:pos="708"/>
            </w:tabs>
            <w:jc w:val="right"/>
          </w:pPr>
          <w:r w:rsidRPr="00FA56AE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CA0A79"/>
    <w:rsid w:val="00023EFB"/>
    <w:rsid w:val="0006552F"/>
    <w:rsid w:val="00092FD6"/>
    <w:rsid w:val="000B66C6"/>
    <w:rsid w:val="000C426A"/>
    <w:rsid w:val="000D256E"/>
    <w:rsid w:val="00107F10"/>
    <w:rsid w:val="00182DA9"/>
    <w:rsid w:val="001E586C"/>
    <w:rsid w:val="001F4D1F"/>
    <w:rsid w:val="001F4FE1"/>
    <w:rsid w:val="00210E05"/>
    <w:rsid w:val="00273791"/>
    <w:rsid w:val="002A2A5D"/>
    <w:rsid w:val="002B4861"/>
    <w:rsid w:val="002B4CB7"/>
    <w:rsid w:val="002F4ED5"/>
    <w:rsid w:val="0043655A"/>
    <w:rsid w:val="00447B04"/>
    <w:rsid w:val="004619D4"/>
    <w:rsid w:val="004632D6"/>
    <w:rsid w:val="00463AFB"/>
    <w:rsid w:val="00482DC6"/>
    <w:rsid w:val="00563EF8"/>
    <w:rsid w:val="005641F2"/>
    <w:rsid w:val="005A52B1"/>
    <w:rsid w:val="005B4F2E"/>
    <w:rsid w:val="00672479"/>
    <w:rsid w:val="007467FB"/>
    <w:rsid w:val="007A6970"/>
    <w:rsid w:val="008C08AE"/>
    <w:rsid w:val="00927EB2"/>
    <w:rsid w:val="00943D04"/>
    <w:rsid w:val="00952A69"/>
    <w:rsid w:val="009D3D9E"/>
    <w:rsid w:val="009E767A"/>
    <w:rsid w:val="00A71D0E"/>
    <w:rsid w:val="00A950A1"/>
    <w:rsid w:val="00AC7168"/>
    <w:rsid w:val="00AF16B6"/>
    <w:rsid w:val="00B20F3F"/>
    <w:rsid w:val="00B472CF"/>
    <w:rsid w:val="00B5167E"/>
    <w:rsid w:val="00BC3E72"/>
    <w:rsid w:val="00C050FF"/>
    <w:rsid w:val="00CA0A79"/>
    <w:rsid w:val="00CE3AF2"/>
    <w:rsid w:val="00CF6FC9"/>
    <w:rsid w:val="00D00F65"/>
    <w:rsid w:val="00D431F4"/>
    <w:rsid w:val="00D57206"/>
    <w:rsid w:val="00D6249C"/>
    <w:rsid w:val="00D678DA"/>
    <w:rsid w:val="00DA2F5C"/>
    <w:rsid w:val="00DB643F"/>
    <w:rsid w:val="00E07C5C"/>
    <w:rsid w:val="00E57DD9"/>
    <w:rsid w:val="00E73E79"/>
    <w:rsid w:val="00E77F41"/>
    <w:rsid w:val="00E80646"/>
    <w:rsid w:val="00EA7214"/>
    <w:rsid w:val="00EC6822"/>
    <w:rsid w:val="00FA37A8"/>
    <w:rsid w:val="00FA56AE"/>
    <w:rsid w:val="00FC22BF"/>
    <w:rsid w:val="00FC2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A72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247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2479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6724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CE3AF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.org/securitycouncil/sanctions/1988/exemptions/travel-exemptions-in-effec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75301"/>
    <w:rsid w:val="000E25B6"/>
    <w:rsid w:val="00126A52"/>
    <w:rsid w:val="002F4911"/>
    <w:rsid w:val="003438EF"/>
    <w:rsid w:val="00354B9F"/>
    <w:rsid w:val="005203ED"/>
    <w:rsid w:val="008468A5"/>
    <w:rsid w:val="009C7F59"/>
    <w:rsid w:val="00A169FE"/>
    <w:rsid w:val="00B01413"/>
    <w:rsid w:val="00B3768E"/>
    <w:rsid w:val="00BE1283"/>
    <w:rsid w:val="00C6263C"/>
    <w:rsid w:val="00DB1816"/>
    <w:rsid w:val="00E70BD6"/>
    <w:rsid w:val="00F42181"/>
    <w:rsid w:val="00FD1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FİLİZ YILMAZ</Manager>
  <Company>İDARİ MEMUR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Yaptırımlar Komitesi-Taliban</dc:subject>
  <dc:creator>Kubra Aygun</dc:creator>
  <cp:keywords>14/10/2020</cp:keywords>
  <cp:lastModifiedBy>filiz.yilmaz</cp:lastModifiedBy>
  <cp:revision>3</cp:revision>
  <dcterms:created xsi:type="dcterms:W3CDTF">2020-10-14T11:33:00Z</dcterms:created>
  <dcterms:modified xsi:type="dcterms:W3CDTF">2020-10-14T11:33:00Z</dcterms:modified>
  <cp:category>2020/1543-03535</cp:category>
</cp:coreProperties>
</file>