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3277B2">
                  <w:t>2020/1587-03595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3277B2">
                  <w:t>19/10/2020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FE6FA9" w:rsidP="00AB03C0">
                <w:r>
                  <w:t xml:space="preserve">TİM Avrupa Yeşil Mutabakatı </w:t>
                </w:r>
                <w:proofErr w:type="spellStart"/>
                <w:r>
                  <w:t>Farkındalık</w:t>
                </w:r>
                <w:proofErr w:type="spellEnd"/>
                <w:r>
                  <w:t xml:space="preserve"> Toplantıları</w:t>
                </w:r>
              </w:p>
            </w:tc>
          </w:sdtContent>
        </w:sdt>
      </w:tr>
    </w:tbl>
    <w:p w:rsidR="00CA0A79" w:rsidRDefault="00CA0A79"/>
    <w:p w:rsidR="00447223" w:rsidRPr="00B87365" w:rsidRDefault="00447223" w:rsidP="00447223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B87365">
        <w:rPr>
          <w:b/>
          <w:u w:val="single"/>
        </w:rPr>
        <w:t>E-POSTA</w:t>
      </w:r>
    </w:p>
    <w:p w:rsidR="00447223" w:rsidRPr="00B87365" w:rsidRDefault="00447223" w:rsidP="00447223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447223" w:rsidRPr="00B87365" w:rsidRDefault="00447223" w:rsidP="00447223">
      <w:pPr>
        <w:tabs>
          <w:tab w:val="left" w:pos="851"/>
        </w:tabs>
        <w:jc w:val="center"/>
        <w:rPr>
          <w:b/>
        </w:rPr>
      </w:pPr>
      <w:r w:rsidRPr="00B87365">
        <w:rPr>
          <w:b/>
        </w:rPr>
        <w:t>KARADENİZ İHRACATÇI BİRLİKLERİ ÜYELERİNE SİRKÜLER</w:t>
      </w:r>
    </w:p>
    <w:p w:rsidR="00447223" w:rsidRPr="00B87365" w:rsidRDefault="00447223" w:rsidP="00447223">
      <w:pPr>
        <w:jc w:val="center"/>
      </w:pPr>
      <w:r w:rsidRPr="00B87365">
        <w:rPr>
          <w:b/>
          <w:bCs/>
          <w:u w:val="single"/>
        </w:rPr>
        <w:t>2020 /</w:t>
      </w:r>
      <w:r w:rsidR="00AB03C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520</w:t>
      </w:r>
    </w:p>
    <w:p w:rsidR="00447223" w:rsidRDefault="00447223" w:rsidP="00447223">
      <w:pPr>
        <w:tabs>
          <w:tab w:val="left" w:pos="851"/>
        </w:tabs>
        <w:ind w:firstLine="900"/>
        <w:jc w:val="both"/>
      </w:pPr>
    </w:p>
    <w:p w:rsidR="00447223" w:rsidRPr="00B87365" w:rsidRDefault="00447223" w:rsidP="00447223">
      <w:pPr>
        <w:tabs>
          <w:tab w:val="left" w:pos="851"/>
        </w:tabs>
        <w:ind w:firstLine="851"/>
        <w:jc w:val="both"/>
      </w:pPr>
      <w:r w:rsidRPr="00B87365">
        <w:t>Sayın üyemiz,</w:t>
      </w:r>
    </w:p>
    <w:p w:rsidR="00447223" w:rsidRPr="00B87365" w:rsidRDefault="00447223" w:rsidP="00447223">
      <w:pPr>
        <w:pStyle w:val="Default"/>
        <w:ind w:firstLine="851"/>
      </w:pPr>
    </w:p>
    <w:p w:rsidR="00447223" w:rsidRDefault="00447223" w:rsidP="00447223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B87365">
        <w:rPr>
          <w:rFonts w:eastAsia="Calibri"/>
          <w:lang w:eastAsia="en-US"/>
        </w:rPr>
        <w:t xml:space="preserve">Türkiye İhracatçılar Meclisinden alınan </w:t>
      </w:r>
      <w:proofErr w:type="gramStart"/>
      <w:r>
        <w:rPr>
          <w:rFonts w:eastAsia="Calibri"/>
          <w:lang w:eastAsia="en-US"/>
        </w:rPr>
        <w:t>16</w:t>
      </w:r>
      <w:r w:rsidRPr="00B87365">
        <w:rPr>
          <w:rFonts w:eastAsia="Calibri"/>
          <w:lang w:eastAsia="en-US"/>
        </w:rPr>
        <w:t>/10/2020</w:t>
      </w:r>
      <w:proofErr w:type="gramEnd"/>
      <w:r w:rsidRPr="00B87365">
        <w:rPr>
          <w:rFonts w:eastAsia="Calibri"/>
          <w:lang w:eastAsia="en-US"/>
        </w:rPr>
        <w:t xml:space="preserve"> tarih </w:t>
      </w:r>
      <w:r>
        <w:rPr>
          <w:rFonts w:eastAsia="Calibri"/>
          <w:lang w:eastAsia="en-US"/>
        </w:rPr>
        <w:t xml:space="preserve">126-02468 </w:t>
      </w:r>
      <w:r w:rsidRPr="00B87365">
        <w:rPr>
          <w:rFonts w:eastAsia="Calibri"/>
          <w:lang w:eastAsia="en-US"/>
        </w:rPr>
        <w:t>sayılı yazıda;</w:t>
      </w:r>
    </w:p>
    <w:p w:rsidR="00447223" w:rsidRDefault="00447223" w:rsidP="0044722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</w:p>
    <w:p w:rsidR="00AB03C0" w:rsidRDefault="00447223" w:rsidP="00447223">
      <w:pPr>
        <w:autoSpaceDE w:val="0"/>
        <w:autoSpaceDN w:val="0"/>
        <w:adjustRightInd w:val="0"/>
        <w:ind w:firstLine="851"/>
        <w:jc w:val="both"/>
      </w:pPr>
      <w:r>
        <w:t>Avrupa Birliği</w:t>
      </w:r>
      <w:r w:rsidR="00AB03C0">
        <w:t>’nin</w:t>
      </w:r>
      <w:r>
        <w:t xml:space="preserve">, Avrupa Yeşil Mutabakatı hedefleri kapsamında 2050 yılına kadar Avrupa kıtasını iklim </w:t>
      </w:r>
      <w:proofErr w:type="gramStart"/>
      <w:r>
        <w:t>nötr</w:t>
      </w:r>
      <w:proofErr w:type="gramEnd"/>
      <w:r>
        <w:t xml:space="preserve"> hale getirmek genel hedefi ile bir dizi derinden dönüştürücü politikalar tasarlamayı hedefle</w:t>
      </w:r>
      <w:r w:rsidR="00AB03C0">
        <w:t>diği ve</w:t>
      </w:r>
      <w:r>
        <w:t xml:space="preserve"> ülkemizin en büyük ihracat pazarı olan AB politikalarına uyum çerçevesinde Meclislerince birtakım çalışmaların yürütüldüğü</w:t>
      </w:r>
      <w:r w:rsidR="00AB03C0">
        <w:t xml:space="preserve"> belirtilmektedir.</w:t>
      </w:r>
    </w:p>
    <w:p w:rsidR="00AB03C0" w:rsidRDefault="00AB03C0" w:rsidP="00447223">
      <w:pPr>
        <w:autoSpaceDE w:val="0"/>
        <w:autoSpaceDN w:val="0"/>
        <w:adjustRightInd w:val="0"/>
        <w:ind w:firstLine="851"/>
        <w:jc w:val="both"/>
      </w:pPr>
    </w:p>
    <w:p w:rsidR="00447223" w:rsidRDefault="00AB03C0" w:rsidP="00447223">
      <w:pPr>
        <w:autoSpaceDE w:val="0"/>
        <w:autoSpaceDN w:val="0"/>
        <w:adjustRightInd w:val="0"/>
        <w:ind w:firstLine="851"/>
        <w:jc w:val="both"/>
      </w:pPr>
      <w:proofErr w:type="gramStart"/>
      <w:r>
        <w:t>Aynı yazıda devamla</w:t>
      </w:r>
      <w:r w:rsidR="00C80C7B">
        <w:t>,</w:t>
      </w:r>
      <w:r w:rsidR="00447223">
        <w:t xml:space="preserve"> söz konusu çalışmalar doğrultusunda; </w:t>
      </w:r>
      <w:r>
        <w:t>Meclisleri tarafından</w:t>
      </w:r>
      <w:r w:rsidR="00447223">
        <w:t xml:space="preserve"> 27 ihracatçı sektörümüzü kapsayacak şekilde Enerji Yoğun, Kaynak Yoğun ve Tarım ana gruplandırması ile üç farklı tarihte </w:t>
      </w:r>
      <w:r w:rsidR="00447223" w:rsidRPr="00AB03C0">
        <w:rPr>
          <w:b/>
        </w:rPr>
        <w:t xml:space="preserve">“TİM Avrupa Yeşil Mutabakatı </w:t>
      </w:r>
      <w:proofErr w:type="spellStart"/>
      <w:r w:rsidR="00447223" w:rsidRPr="00AB03C0">
        <w:rPr>
          <w:b/>
        </w:rPr>
        <w:t>Farkındalık</w:t>
      </w:r>
      <w:proofErr w:type="spellEnd"/>
      <w:r w:rsidR="00447223" w:rsidRPr="00AB03C0">
        <w:rPr>
          <w:b/>
        </w:rPr>
        <w:t xml:space="preserve"> Toplantıları”</w:t>
      </w:r>
      <w:r w:rsidR="00447223">
        <w:t>nın düzenleneceği, 26 Ekim 2020 Pazartesi günü “Enerji ve Kaynak Yoğun Sektörler</w:t>
      </w:r>
      <w:r>
        <w:t>,</w:t>
      </w:r>
      <w:r w:rsidR="00447223">
        <w:t xml:space="preserve">” 3 Kasım 2020 Salı günü “Kaynak Yoğun Sektörler” ve </w:t>
      </w:r>
      <w:r w:rsidR="00447223" w:rsidRPr="00C80C7B">
        <w:rPr>
          <w:b/>
          <w:bCs/>
        </w:rPr>
        <w:t>4 Kasım 2020 Çarşamba günü “Tarım Sektörleri” olmak üzere saat 09</w:t>
      </w:r>
      <w:r w:rsidRPr="00C80C7B">
        <w:rPr>
          <w:b/>
          <w:bCs/>
        </w:rPr>
        <w:t>.</w:t>
      </w:r>
      <w:r w:rsidR="00447223" w:rsidRPr="00C80C7B">
        <w:rPr>
          <w:b/>
          <w:bCs/>
        </w:rPr>
        <w:t>30</w:t>
      </w:r>
      <w:r w:rsidRPr="00C80C7B">
        <w:rPr>
          <w:b/>
          <w:bCs/>
        </w:rPr>
        <w:t xml:space="preserve"> –</w:t>
      </w:r>
      <w:r w:rsidR="00447223" w:rsidRPr="00C80C7B">
        <w:rPr>
          <w:b/>
          <w:bCs/>
        </w:rPr>
        <w:t xml:space="preserve"> 12</w:t>
      </w:r>
      <w:r w:rsidRPr="00C80C7B">
        <w:rPr>
          <w:b/>
          <w:bCs/>
        </w:rPr>
        <w:t>.</w:t>
      </w:r>
      <w:r w:rsidR="00447223" w:rsidRPr="00C80C7B">
        <w:rPr>
          <w:b/>
          <w:bCs/>
        </w:rPr>
        <w:t>00 arasında gerçekleşecek</w:t>
      </w:r>
      <w:r w:rsidR="00447223">
        <w:t xml:space="preserve"> program serilerine </w:t>
      </w:r>
      <w:hyperlink r:id="rId6" w:history="1">
        <w:r w:rsidR="00447223" w:rsidRPr="004B50A9">
          <w:rPr>
            <w:rStyle w:val="Kpr"/>
          </w:rPr>
          <w:t>https://bit.ly/374CvA5</w:t>
        </w:r>
      </w:hyperlink>
      <w:r w:rsidR="00447223">
        <w:t xml:space="preserve"> </w:t>
      </w:r>
      <w:r>
        <w:t>linkinden kayıt olunmasının gerektiği ve</w:t>
      </w:r>
      <w:r w:rsidR="00447223">
        <w:t xml:space="preserve"> </w:t>
      </w:r>
      <w:r>
        <w:t>t</w:t>
      </w:r>
      <w:r w:rsidR="00447223">
        <w:t>oplantıların g</w:t>
      </w:r>
      <w:r>
        <w:t xml:space="preserve">erçekleşeceği </w:t>
      </w:r>
      <w:proofErr w:type="spellStart"/>
      <w:r>
        <w:t>Zoom</w:t>
      </w:r>
      <w:proofErr w:type="spellEnd"/>
      <w:r>
        <w:t xml:space="preserve"> bağlantı adreslerinin</w:t>
      </w:r>
      <w:r w:rsidR="00447223">
        <w:t xml:space="preserve"> toplantı tarihinden en geç bir gün önce kayıt formunda yer alan mail adreslerine iletil</w:t>
      </w:r>
      <w:r>
        <w:t>eceği</w:t>
      </w:r>
      <w:r w:rsidR="00447223">
        <w:t xml:space="preserve"> ifade edilmekte</w:t>
      </w:r>
      <w:r w:rsidR="00CD0686">
        <w:t xml:space="preserve"> olup</w:t>
      </w:r>
      <w:r w:rsidR="00C80C7B">
        <w:t>,</w:t>
      </w:r>
      <w:r w:rsidR="00CD0686">
        <w:t xml:space="preserve"> </w:t>
      </w:r>
      <w:r w:rsidR="00C80C7B">
        <w:t xml:space="preserve">üyelerimiz açısından faydalı olacağı değerlendirilen </w:t>
      </w:r>
      <w:r w:rsidR="00CD0686">
        <w:t xml:space="preserve">söz konusu </w:t>
      </w:r>
      <w:r w:rsidR="00C80C7B">
        <w:t xml:space="preserve">toplantılara ilişkin </w:t>
      </w:r>
      <w:r w:rsidR="00CD0686">
        <w:t>program</w:t>
      </w:r>
      <w:r w:rsidR="00C80C7B">
        <w:t xml:space="preserve"> </w:t>
      </w:r>
      <w:r w:rsidR="00CD0686">
        <w:t>ilişikte yer almaktadır.</w:t>
      </w:r>
      <w:proofErr w:type="gramEnd"/>
    </w:p>
    <w:p w:rsidR="00447223" w:rsidRDefault="00447223" w:rsidP="00447223">
      <w:pPr>
        <w:autoSpaceDE w:val="0"/>
        <w:autoSpaceDN w:val="0"/>
        <w:adjustRightInd w:val="0"/>
        <w:ind w:firstLine="851"/>
        <w:jc w:val="both"/>
      </w:pPr>
    </w:p>
    <w:p w:rsidR="00447223" w:rsidRPr="00B87365" w:rsidRDefault="00447223" w:rsidP="00447223">
      <w:pPr>
        <w:autoSpaceDE w:val="0"/>
        <w:autoSpaceDN w:val="0"/>
        <w:adjustRightInd w:val="0"/>
        <w:ind w:firstLine="851"/>
        <w:rPr>
          <w:rFonts w:eastAsia="Calibri"/>
          <w:lang w:eastAsia="en-US"/>
        </w:rPr>
      </w:pPr>
      <w:r>
        <w:rPr>
          <w:rFonts w:eastAsia="Calibri"/>
          <w:color w:val="000000"/>
        </w:rPr>
        <w:t>B</w:t>
      </w:r>
      <w:r w:rsidRPr="00B87365">
        <w:rPr>
          <w:rFonts w:eastAsia="Calibri"/>
          <w:lang w:eastAsia="en-US"/>
        </w:rPr>
        <w:t>ilgilerinize sunarız.</w:t>
      </w:r>
    </w:p>
    <w:p w:rsidR="00447223" w:rsidRDefault="00447223" w:rsidP="00447223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447223" w:rsidRPr="00B87365" w:rsidRDefault="00447223" w:rsidP="00447223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B87365">
        <w:rPr>
          <w:i/>
          <w:iCs/>
          <w:color w:val="000000"/>
        </w:rPr>
        <w:t>e</w:t>
      </w:r>
      <w:proofErr w:type="gramEnd"/>
      <w:r w:rsidRPr="00B87365">
        <w:rPr>
          <w:i/>
          <w:iCs/>
          <w:color w:val="000000"/>
        </w:rPr>
        <w:t>-imzalıdır</w:t>
      </w:r>
    </w:p>
    <w:p w:rsidR="00447223" w:rsidRPr="00B87365" w:rsidRDefault="00447223" w:rsidP="0044722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87365">
        <w:rPr>
          <w:b/>
          <w:bCs/>
          <w:color w:val="000000"/>
        </w:rPr>
        <w:t>Sertaç Ş. TORAMANOĞLU</w:t>
      </w:r>
    </w:p>
    <w:p w:rsidR="00447223" w:rsidRPr="00B87365" w:rsidRDefault="00447223" w:rsidP="0044722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87365">
        <w:rPr>
          <w:b/>
          <w:bCs/>
          <w:color w:val="000000"/>
        </w:rPr>
        <w:t>Genel Sekreter a.</w:t>
      </w:r>
    </w:p>
    <w:p w:rsidR="00447223" w:rsidRDefault="00447223" w:rsidP="0044722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87365">
        <w:rPr>
          <w:b/>
          <w:bCs/>
          <w:color w:val="000000"/>
        </w:rPr>
        <w:t>Şube Müdürü</w:t>
      </w:r>
    </w:p>
    <w:p w:rsidR="00447223" w:rsidRDefault="00447223" w:rsidP="0044722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447223" w:rsidRPr="00B87365" w:rsidRDefault="00447223" w:rsidP="0044722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447223" w:rsidRDefault="00447223" w:rsidP="00447223">
      <w:pPr>
        <w:autoSpaceDE w:val="0"/>
        <w:autoSpaceDN w:val="0"/>
        <w:adjustRightInd w:val="0"/>
      </w:pPr>
      <w:r w:rsidRPr="00656F57">
        <w:rPr>
          <w:b/>
        </w:rPr>
        <w:t>Ek</w:t>
      </w:r>
      <w:r>
        <w:rPr>
          <w:b/>
        </w:rPr>
        <w:t>ler</w:t>
      </w:r>
      <w:r w:rsidRPr="00656F57">
        <w:rPr>
          <w:b/>
        </w:rPr>
        <w:t>:</w:t>
      </w:r>
      <w:r>
        <w:t xml:space="preserve">  </w:t>
      </w:r>
    </w:p>
    <w:p w:rsidR="00447223" w:rsidRDefault="00447223" w:rsidP="00447223">
      <w:r w:rsidRPr="00550EC2">
        <w:rPr>
          <w:b/>
        </w:rPr>
        <w:t>Ek 1:</w:t>
      </w:r>
      <w:r>
        <w:t xml:space="preserve"> </w:t>
      </w:r>
      <w:hyperlink r:id="rId7" w:history="1">
        <w:r w:rsidRPr="00021628">
          <w:rPr>
            <w:rStyle w:val="Kpr"/>
          </w:rPr>
          <w:t>Taslak Program (1 Sayfa)</w:t>
        </w:r>
      </w:hyperlink>
      <w:r>
        <w:t xml:space="preserve"> </w:t>
      </w:r>
    </w:p>
    <w:p w:rsidR="00447223" w:rsidRPr="00550EC2" w:rsidRDefault="00447223" w:rsidP="00447223">
      <w:r w:rsidRPr="00550EC2">
        <w:rPr>
          <w:b/>
        </w:rPr>
        <w:t>Ek 2:</w:t>
      </w:r>
      <w:r>
        <w:t xml:space="preserve"> </w:t>
      </w:r>
      <w:hyperlink r:id="rId8" w:history="1">
        <w:r w:rsidRPr="00021628">
          <w:rPr>
            <w:rStyle w:val="Kpr"/>
          </w:rPr>
          <w:t>Sektör Gruplandırması (1 Sayfa)</w:t>
        </w:r>
      </w:hyperlink>
    </w:p>
    <w:p w:rsidR="00CA0A79" w:rsidRDefault="00CA0A79"/>
    <w:p w:rsidR="00CA0A79" w:rsidRDefault="00CA0A79"/>
    <w:p w:rsidR="00CA0A79" w:rsidRDefault="00CA0A79"/>
    <w:sectPr w:rsidR="00CA0A79" w:rsidSect="0043655A">
      <w:headerReference w:type="default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DB" w:rsidRDefault="00386DDB" w:rsidP="00CA0A79">
      <w:r>
        <w:separator/>
      </w:r>
    </w:p>
  </w:endnote>
  <w:endnote w:type="continuationSeparator" w:id="0">
    <w:p w:rsidR="00386DDB" w:rsidRDefault="00386DDB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DB" w:rsidRDefault="00386DDB" w:rsidP="00CA0A79">
      <w:r>
        <w:separator/>
      </w:r>
    </w:p>
  </w:footnote>
  <w:footnote w:type="continuationSeparator" w:id="0">
    <w:p w:rsidR="00386DDB" w:rsidRDefault="00386DDB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21628"/>
    <w:rsid w:val="0006552F"/>
    <w:rsid w:val="00092FD6"/>
    <w:rsid w:val="000A02BD"/>
    <w:rsid w:val="000B66C6"/>
    <w:rsid w:val="000C426A"/>
    <w:rsid w:val="000D256E"/>
    <w:rsid w:val="001E586C"/>
    <w:rsid w:val="001F4FE1"/>
    <w:rsid w:val="00210E05"/>
    <w:rsid w:val="002A2A5D"/>
    <w:rsid w:val="002B4861"/>
    <w:rsid w:val="002F4ED5"/>
    <w:rsid w:val="003277B2"/>
    <w:rsid w:val="00386DDB"/>
    <w:rsid w:val="0043655A"/>
    <w:rsid w:val="00447223"/>
    <w:rsid w:val="004619D4"/>
    <w:rsid w:val="004632D6"/>
    <w:rsid w:val="00463AFB"/>
    <w:rsid w:val="00482DC6"/>
    <w:rsid w:val="00563EF8"/>
    <w:rsid w:val="005641F2"/>
    <w:rsid w:val="005A52B1"/>
    <w:rsid w:val="006163B2"/>
    <w:rsid w:val="00796AFA"/>
    <w:rsid w:val="007A6970"/>
    <w:rsid w:val="008C08AE"/>
    <w:rsid w:val="00943D04"/>
    <w:rsid w:val="00952A69"/>
    <w:rsid w:val="009D3D9E"/>
    <w:rsid w:val="009E767A"/>
    <w:rsid w:val="00A71D0E"/>
    <w:rsid w:val="00A94A2A"/>
    <w:rsid w:val="00A950A1"/>
    <w:rsid w:val="00AB03C0"/>
    <w:rsid w:val="00AC7168"/>
    <w:rsid w:val="00AF16B6"/>
    <w:rsid w:val="00B20F3F"/>
    <w:rsid w:val="00B472CF"/>
    <w:rsid w:val="00C80C7B"/>
    <w:rsid w:val="00CA0A79"/>
    <w:rsid w:val="00CD0686"/>
    <w:rsid w:val="00CF6FC9"/>
    <w:rsid w:val="00D431F4"/>
    <w:rsid w:val="00D57206"/>
    <w:rsid w:val="00D6249C"/>
    <w:rsid w:val="00D678DA"/>
    <w:rsid w:val="00DA2F5C"/>
    <w:rsid w:val="00E07C5C"/>
    <w:rsid w:val="00E22672"/>
    <w:rsid w:val="00E57DD9"/>
    <w:rsid w:val="00E73E79"/>
    <w:rsid w:val="00E77F41"/>
    <w:rsid w:val="00E80646"/>
    <w:rsid w:val="00EA56D2"/>
    <w:rsid w:val="00EA7214"/>
    <w:rsid w:val="00EC6822"/>
    <w:rsid w:val="00FA37A8"/>
    <w:rsid w:val="00FA56AE"/>
    <w:rsid w:val="00FC22BF"/>
    <w:rsid w:val="00FC2E85"/>
    <w:rsid w:val="00FE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72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22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4472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44722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520ek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520ek1.pdf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74CvA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4776C"/>
    <w:rsid w:val="00354B9F"/>
    <w:rsid w:val="005203ED"/>
    <w:rsid w:val="005D3264"/>
    <w:rsid w:val="008A2A0D"/>
    <w:rsid w:val="009C7F59"/>
    <w:rsid w:val="00A169FE"/>
    <w:rsid w:val="00B01413"/>
    <w:rsid w:val="00B3768E"/>
    <w:rsid w:val="00BD1C4C"/>
    <w:rsid w:val="00BE1283"/>
    <w:rsid w:val="00C6263C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TİM Avrupa Yeşil Mutabakatı Farkındalık Toplantıları</dc:subject>
  <dc:creator>Kubra Aygun</dc:creator>
  <cp:keywords>19/10/2020</cp:keywords>
  <cp:lastModifiedBy>vedat.iyigun</cp:lastModifiedBy>
  <cp:revision>18</cp:revision>
  <dcterms:created xsi:type="dcterms:W3CDTF">2020-09-09T13:32:00Z</dcterms:created>
  <dcterms:modified xsi:type="dcterms:W3CDTF">2020-10-19T13:12:00Z</dcterms:modified>
  <cp:category>2020/1587-03595</cp:category>
</cp:coreProperties>
</file>