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97" w:type="pct"/>
        <w:tblCellMar>
          <w:left w:w="0" w:type="dxa"/>
          <w:right w:w="0" w:type="dxa"/>
        </w:tblCellMar>
        <w:tblLook w:val="01E0"/>
      </w:tblPr>
      <w:tblGrid>
        <w:gridCol w:w="752"/>
        <w:gridCol w:w="151"/>
        <w:gridCol w:w="5901"/>
        <w:gridCol w:w="2263"/>
      </w:tblGrid>
      <w:tr w:rsidR="00482DC6" w:rsidTr="00A956E2">
        <w:trPr>
          <w:trHeight w:val="294"/>
        </w:trPr>
        <w:tc>
          <w:tcPr>
            <w:tcW w:w="415" w:type="pct"/>
            <w:hideMark/>
          </w:tcPr>
          <w:p w:rsidR="00482DC6" w:rsidRDefault="00482DC6" w:rsidP="0098610C">
            <w:pPr>
              <w:rPr>
                <w:b/>
              </w:rPr>
            </w:pPr>
            <w:bookmarkStart w:id="0" w:name="_GoBack"/>
            <w:bookmarkEnd w:id="0"/>
            <w:r>
              <w:rPr>
                <w:b/>
              </w:rPr>
              <w:t>Sayı</w:t>
            </w:r>
          </w:p>
        </w:tc>
        <w:tc>
          <w:tcPr>
            <w:tcW w:w="83" w:type="pct"/>
            <w:hideMark/>
          </w:tcPr>
          <w:p w:rsidR="00482DC6" w:rsidRDefault="00482DC6" w:rsidP="0098610C">
            <w:r>
              <w:rPr>
                <w:b/>
              </w:rPr>
              <w:t>:</w:t>
            </w:r>
          </w:p>
        </w:tc>
        <w:tc>
          <w:tcPr>
            <w:tcW w:w="3254" w:type="pct"/>
            <w:hideMark/>
          </w:tcPr>
          <w:p w:rsidR="00482DC6" w:rsidRDefault="00482DC6" w:rsidP="004868C6">
            <w:r>
              <w:t>35649853-</w:t>
            </w:r>
            <w:proofErr w:type="gramStart"/>
            <w:r>
              <w:t>TİM.K</w:t>
            </w:r>
            <w:r w:rsidR="004868C6">
              <w:t>İ</w:t>
            </w:r>
            <w:r>
              <w:t>B</w:t>
            </w:r>
            <w:proofErr w:type="gramEnd"/>
            <w:r>
              <w:t>.GSK.</w:t>
            </w:r>
            <w:bookmarkStart w:id="1" w:name="EvrakNo"/>
            <w:r w:rsidR="00C7636D">
              <w:t>UYG.</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B0411E">
                  <w:t>2020/1712-03802</w:t>
                </w:r>
              </w:sdtContent>
            </w:sdt>
            <w:r>
              <w:t xml:space="preserve"> </w:t>
            </w:r>
            <w:bookmarkEnd w:id="1"/>
          </w:p>
        </w:tc>
        <w:tc>
          <w:tcPr>
            <w:tcW w:w="1248" w:type="pct"/>
            <w:hideMark/>
          </w:tcPr>
          <w:p w:rsidR="00482DC6" w:rsidRDefault="00482DC6" w:rsidP="00A956E2">
            <w:pPr>
              <w:jc w:val="right"/>
            </w:pPr>
            <w:bookmarkStart w:id="2" w:name="Tarih"/>
            <w:r>
              <w:t>Giresun,</w:t>
            </w:r>
            <w:r w:rsidR="004267D3">
              <w:t xml:space="preserve">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B0411E">
                  <w:t>02/11/2020</w:t>
                </w:r>
                <w:proofErr w:type="gramEnd"/>
              </w:sdtContent>
            </w:sdt>
            <w:bookmarkEnd w:id="2"/>
          </w:p>
        </w:tc>
      </w:tr>
      <w:tr w:rsidR="00482DC6" w:rsidTr="00A956E2">
        <w:trPr>
          <w:trHeight w:val="311"/>
        </w:trPr>
        <w:tc>
          <w:tcPr>
            <w:tcW w:w="415" w:type="pct"/>
            <w:hideMark/>
          </w:tcPr>
          <w:p w:rsidR="00482DC6" w:rsidRDefault="00482DC6" w:rsidP="0098610C">
            <w:pPr>
              <w:rPr>
                <w:b/>
              </w:rPr>
            </w:pPr>
            <w:r>
              <w:rPr>
                <w:b/>
              </w:rPr>
              <w:t xml:space="preserve">  </w:t>
            </w:r>
          </w:p>
        </w:tc>
        <w:tc>
          <w:tcPr>
            <w:tcW w:w="83" w:type="pct"/>
          </w:tcPr>
          <w:p w:rsidR="00482DC6" w:rsidRDefault="00482DC6" w:rsidP="0098610C"/>
        </w:tc>
        <w:tc>
          <w:tcPr>
            <w:tcW w:w="4502" w:type="pct"/>
            <w:gridSpan w:val="2"/>
          </w:tcPr>
          <w:p w:rsidR="00482DC6" w:rsidRDefault="00482DC6" w:rsidP="0098610C"/>
        </w:tc>
      </w:tr>
      <w:tr w:rsidR="00482DC6" w:rsidTr="00A956E2">
        <w:trPr>
          <w:trHeight w:val="294"/>
        </w:trPr>
        <w:tc>
          <w:tcPr>
            <w:tcW w:w="415"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2" w:type="pct"/>
                <w:gridSpan w:val="2"/>
              </w:tcPr>
              <w:p w:rsidR="00482DC6" w:rsidRDefault="00712323" w:rsidP="00A14711">
                <w:proofErr w:type="spellStart"/>
                <w:r>
                  <w:t>Prodexpo</w:t>
                </w:r>
                <w:proofErr w:type="spellEnd"/>
                <w:r>
                  <w:t xml:space="preserve"> 2021 Fuarı İHBİR Milli Katılım Organizasyonu</w:t>
                </w:r>
              </w:p>
            </w:tc>
          </w:sdtContent>
        </w:sdt>
      </w:tr>
    </w:tbl>
    <w:p w:rsidR="00BB26A1" w:rsidRPr="0013688D" w:rsidRDefault="00BB26A1" w:rsidP="00BB26A1">
      <w:pPr>
        <w:tabs>
          <w:tab w:val="left" w:pos="851"/>
        </w:tabs>
        <w:autoSpaceDE w:val="0"/>
        <w:autoSpaceDN w:val="0"/>
        <w:adjustRightInd w:val="0"/>
        <w:jc w:val="right"/>
        <w:rPr>
          <w:b/>
          <w:u w:val="single"/>
        </w:rPr>
      </w:pPr>
      <w:r w:rsidRPr="0013688D">
        <w:rPr>
          <w:b/>
          <w:u w:val="single"/>
        </w:rPr>
        <w:t>E-POSTA</w:t>
      </w:r>
    </w:p>
    <w:p w:rsidR="00BB26A1" w:rsidRPr="0013688D" w:rsidRDefault="00BB26A1" w:rsidP="00BB26A1">
      <w:pPr>
        <w:tabs>
          <w:tab w:val="left" w:pos="851"/>
        </w:tabs>
        <w:jc w:val="center"/>
        <w:rPr>
          <w:b/>
        </w:rPr>
      </w:pPr>
    </w:p>
    <w:p w:rsidR="00BB26A1" w:rsidRPr="0013688D" w:rsidRDefault="00BB26A1" w:rsidP="00BB26A1">
      <w:pPr>
        <w:tabs>
          <w:tab w:val="left" w:pos="851"/>
        </w:tabs>
        <w:jc w:val="center"/>
        <w:rPr>
          <w:b/>
        </w:rPr>
      </w:pPr>
      <w:r w:rsidRPr="0013688D">
        <w:rPr>
          <w:b/>
        </w:rPr>
        <w:t>KARADENİZ İHRACATÇI BİRLİKLERİ ÜYELERİNE SİRKÜLER</w:t>
      </w:r>
    </w:p>
    <w:p w:rsidR="00BB26A1" w:rsidRPr="0013688D" w:rsidRDefault="00BB26A1" w:rsidP="00BB26A1">
      <w:pPr>
        <w:jc w:val="center"/>
        <w:rPr>
          <w:b/>
          <w:bCs/>
          <w:u w:val="single"/>
        </w:rPr>
      </w:pPr>
      <w:r w:rsidRPr="0013688D">
        <w:rPr>
          <w:b/>
          <w:bCs/>
          <w:u w:val="single"/>
        </w:rPr>
        <w:t>2020 / 5</w:t>
      </w:r>
      <w:r>
        <w:rPr>
          <w:b/>
          <w:bCs/>
          <w:u w:val="single"/>
        </w:rPr>
        <w:t>43</w:t>
      </w:r>
    </w:p>
    <w:p w:rsidR="00CB4DE4" w:rsidRPr="0013688D" w:rsidRDefault="00CB4DE4" w:rsidP="00BB26A1">
      <w:pPr>
        <w:tabs>
          <w:tab w:val="left" w:pos="851"/>
        </w:tabs>
        <w:jc w:val="both"/>
        <w:rPr>
          <w:b/>
        </w:rPr>
      </w:pPr>
    </w:p>
    <w:p w:rsidR="00BB26A1" w:rsidRPr="00730100" w:rsidRDefault="00BB26A1" w:rsidP="00BB26A1">
      <w:pPr>
        <w:tabs>
          <w:tab w:val="left" w:pos="851"/>
        </w:tabs>
        <w:ind w:firstLine="851"/>
        <w:jc w:val="both"/>
      </w:pPr>
      <w:r w:rsidRPr="00730100">
        <w:t>Sayın üyemiz,</w:t>
      </w:r>
    </w:p>
    <w:p w:rsidR="00BB26A1" w:rsidRPr="00730100" w:rsidRDefault="00BB26A1" w:rsidP="00BB26A1">
      <w:pPr>
        <w:tabs>
          <w:tab w:val="left" w:pos="851"/>
        </w:tabs>
        <w:ind w:firstLine="851"/>
        <w:jc w:val="both"/>
      </w:pPr>
    </w:p>
    <w:p w:rsidR="00112B69" w:rsidRDefault="004F064C" w:rsidP="00BB26A1">
      <w:pPr>
        <w:ind w:firstLine="851"/>
        <w:jc w:val="both"/>
        <w:rPr>
          <w:rFonts w:eastAsiaTheme="minorHAnsi"/>
          <w:lang w:eastAsia="en-US"/>
        </w:rPr>
      </w:pPr>
      <w:r>
        <w:t xml:space="preserve">İstanbul İhracatçı Birlikleri Genel Sekreterliğinden </w:t>
      </w:r>
      <w:r w:rsidRPr="00730100">
        <w:rPr>
          <w:rFonts w:eastAsiaTheme="minorHAnsi"/>
          <w:lang w:eastAsia="en-US"/>
        </w:rPr>
        <w:t>(</w:t>
      </w:r>
      <w:r>
        <w:rPr>
          <w:rFonts w:eastAsiaTheme="minorHAnsi"/>
          <w:lang w:eastAsia="en-US"/>
        </w:rPr>
        <w:t>İİB</w:t>
      </w:r>
      <w:r w:rsidRPr="00730100">
        <w:rPr>
          <w:rFonts w:eastAsiaTheme="minorHAnsi"/>
          <w:lang w:eastAsia="en-US"/>
        </w:rPr>
        <w:t xml:space="preserve">) alınan </w:t>
      </w:r>
      <w:proofErr w:type="gramStart"/>
      <w:r w:rsidRPr="00730100">
        <w:rPr>
          <w:rFonts w:eastAsiaTheme="minorHAnsi"/>
          <w:lang w:eastAsia="en-US"/>
        </w:rPr>
        <w:t>2</w:t>
      </w:r>
      <w:r>
        <w:rPr>
          <w:rFonts w:eastAsiaTheme="minorHAnsi"/>
          <w:lang w:eastAsia="en-US"/>
        </w:rPr>
        <w:t>7</w:t>
      </w:r>
      <w:r w:rsidRPr="00730100">
        <w:rPr>
          <w:rFonts w:eastAsiaTheme="minorHAnsi"/>
          <w:lang w:eastAsia="en-US"/>
        </w:rPr>
        <w:t>/10/2020</w:t>
      </w:r>
      <w:proofErr w:type="gramEnd"/>
      <w:r w:rsidRPr="00730100">
        <w:rPr>
          <w:rFonts w:eastAsiaTheme="minorHAnsi"/>
          <w:lang w:eastAsia="en-US"/>
        </w:rPr>
        <w:t xml:space="preserve"> tarih </w:t>
      </w:r>
      <w:r>
        <w:rPr>
          <w:rFonts w:eastAsiaTheme="minorHAnsi"/>
          <w:lang w:eastAsia="en-US"/>
        </w:rPr>
        <w:t>166-05191</w:t>
      </w:r>
      <w:r w:rsidRPr="00730100">
        <w:rPr>
          <w:rFonts w:eastAsiaTheme="minorHAnsi"/>
          <w:lang w:eastAsia="en-US"/>
        </w:rPr>
        <w:t xml:space="preserve"> sayılı yazı</w:t>
      </w:r>
      <w:r>
        <w:rPr>
          <w:rFonts w:eastAsiaTheme="minorHAnsi"/>
          <w:lang w:eastAsia="en-US"/>
        </w:rPr>
        <w:t>da;</w:t>
      </w:r>
    </w:p>
    <w:p w:rsidR="004F064C" w:rsidRDefault="004F064C" w:rsidP="00BB26A1">
      <w:pPr>
        <w:ind w:firstLine="851"/>
        <w:jc w:val="both"/>
        <w:rPr>
          <w:rFonts w:eastAsiaTheme="minorHAnsi"/>
          <w:lang w:eastAsia="en-US"/>
        </w:rPr>
      </w:pPr>
    </w:p>
    <w:p w:rsidR="00BB26A1" w:rsidRDefault="00BB26A1" w:rsidP="00BB26A1">
      <w:pPr>
        <w:ind w:firstLine="851"/>
        <w:jc w:val="both"/>
      </w:pPr>
      <w:proofErr w:type="gramStart"/>
      <w:r w:rsidRPr="00A108A5">
        <w:rPr>
          <w:b/>
        </w:rPr>
        <w:t>08-12 Şubat 2021</w:t>
      </w:r>
      <w:r>
        <w:t xml:space="preserve"> tarihleri arasında, Moskova</w:t>
      </w:r>
      <w:r w:rsidR="00A108A5">
        <w:t>/</w:t>
      </w:r>
      <w:r>
        <w:t xml:space="preserve">Rusya Federasyonu’nda düzenlenecek </w:t>
      </w:r>
      <w:proofErr w:type="spellStart"/>
      <w:r w:rsidRPr="00A108A5">
        <w:rPr>
          <w:b/>
        </w:rPr>
        <w:t>Prodexpo</w:t>
      </w:r>
      <w:proofErr w:type="spellEnd"/>
      <w:r w:rsidRPr="00A108A5">
        <w:rPr>
          <w:b/>
        </w:rPr>
        <w:t xml:space="preserve"> 2021 Uluslararası Gıda, İçec</w:t>
      </w:r>
      <w:r w:rsidR="004F064C" w:rsidRPr="00A108A5">
        <w:rPr>
          <w:b/>
        </w:rPr>
        <w:t>ek ve Gıda Hammaddeleri Fuarı</w:t>
      </w:r>
      <w:r w:rsidR="004F064C">
        <w:t xml:space="preserve"> Türkiye milli katılım organizasyonunun İİB tarafından gerçekleştirileceği, </w:t>
      </w:r>
      <w:r w:rsidR="00EA6770">
        <w:t xml:space="preserve">bu sene 28. kez düzenlenecek olan </w:t>
      </w:r>
      <w:r w:rsidR="004F064C">
        <w:t xml:space="preserve">söz konusu fuarda bisküvi, çikolata ve şekerli mamuller, et ve et mamulleri, şarküteri ürünleri, kümes hayvanları mamulleri, hububat ve bakliyat mamulleri, unlu mamuller ve pastacılık ürünleri, su ürünleri, katı ve sıvı yağlar, kuruyemiş, incir, kayısı ve gıda ambalaj ürünleri, süt ve süt ürünleri, </w:t>
      </w:r>
      <w:r w:rsidR="00EA6770">
        <w:t>alkollü ve alkolsüz içecekler, çay, kahve, soslar ve baharatların sergileneceği ve</w:t>
      </w:r>
      <w:r w:rsidR="004F064C">
        <w:t xml:space="preserve"> 2020 yılında 100.000 m</w:t>
      </w:r>
      <w:r w:rsidR="004F064C" w:rsidRPr="004F064C">
        <w:rPr>
          <w:vertAlign w:val="superscript"/>
        </w:rPr>
        <w:t>2</w:t>
      </w:r>
      <w:r w:rsidR="004F064C">
        <w:rPr>
          <w:vertAlign w:val="superscript"/>
        </w:rPr>
        <w:t xml:space="preserve"> </w:t>
      </w:r>
      <w:r w:rsidR="004F064C">
        <w:t>sergi alanında 73 farklı ülkeden 2.660 katılımcı ile 68.000 ziyaretçinin</w:t>
      </w:r>
      <w:r w:rsidR="00EA6770">
        <w:t xml:space="preserve"> yer aldığı fuarın Rusya ve Doğu Avrupa’nın en büyük fuar organizasyonu olduğu bildirilmektedir.</w:t>
      </w:r>
      <w:proofErr w:type="gramEnd"/>
    </w:p>
    <w:p w:rsidR="00EA6770" w:rsidRDefault="00EA6770" w:rsidP="00BB26A1">
      <w:pPr>
        <w:ind w:firstLine="851"/>
        <w:jc w:val="both"/>
      </w:pPr>
    </w:p>
    <w:p w:rsidR="00EA6770" w:rsidRPr="004F064C" w:rsidRDefault="00EA6770" w:rsidP="00EA6770">
      <w:pPr>
        <w:ind w:firstLine="851"/>
        <w:jc w:val="both"/>
        <w:rPr>
          <w:rFonts w:eastAsiaTheme="minorHAnsi"/>
          <w:lang w:eastAsia="en-US"/>
        </w:rPr>
      </w:pPr>
      <w:r>
        <w:t>Aynı yazıda devamla</w:t>
      </w:r>
      <w:r w:rsidR="007F4B33">
        <w:t>,</w:t>
      </w:r>
      <w:r>
        <w:t xml:space="preserve"> bahse konu fuara başvuruda bulunmak isteyen firmaların, birer örneği ekte</w:t>
      </w:r>
      <w:r w:rsidR="00A108A5">
        <w:t xml:space="preserve"> </w:t>
      </w:r>
      <w:r>
        <w:t>yer alan Başvuru Formu ve Fuar Katılım Sözleşmesini firma kaşesi ve yetkili imzasıyla</w:t>
      </w:r>
      <w:r w:rsidR="00A108A5">
        <w:t xml:space="preserve"> </w:t>
      </w:r>
      <w:r>
        <w:t>beraber doldurarak 6 Kasım 2020</w:t>
      </w:r>
      <w:r w:rsidR="00A108A5">
        <w:t xml:space="preserve"> Cuma</w:t>
      </w:r>
      <w:r>
        <w:t xml:space="preserve"> günü mesai bitimine kadar </w:t>
      </w:r>
      <w:hyperlink r:id="rId6" w:history="1">
        <w:r w:rsidR="00A108A5" w:rsidRPr="003A7CDD">
          <w:rPr>
            <w:rStyle w:val="Kpr"/>
          </w:rPr>
          <w:t>hububat@iib.org.tr</w:t>
        </w:r>
      </w:hyperlink>
      <w:r w:rsidR="00A108A5">
        <w:t xml:space="preserve"> </w:t>
      </w:r>
      <w:r>
        <w:t>e-posta</w:t>
      </w:r>
      <w:r w:rsidR="00A108A5">
        <w:t xml:space="preserve"> </w:t>
      </w:r>
      <w:r>
        <w:t>adresine göndermeleri gerektiği belirtilmektedir.</w:t>
      </w:r>
    </w:p>
    <w:p w:rsidR="00BB26A1" w:rsidRDefault="00BB26A1" w:rsidP="00BB26A1">
      <w:pPr>
        <w:ind w:firstLine="851"/>
        <w:jc w:val="both"/>
        <w:rPr>
          <w:rFonts w:eastAsiaTheme="minorHAnsi"/>
          <w:lang w:eastAsia="en-US"/>
        </w:rPr>
      </w:pPr>
    </w:p>
    <w:p w:rsidR="00BB26A1" w:rsidRDefault="00BB26A1" w:rsidP="00BB26A1">
      <w:pPr>
        <w:autoSpaceDE w:val="0"/>
        <w:autoSpaceDN w:val="0"/>
        <w:adjustRightInd w:val="0"/>
        <w:ind w:firstLine="851"/>
        <w:rPr>
          <w:rFonts w:eastAsiaTheme="minorHAnsi"/>
          <w:lang w:eastAsia="en-US"/>
        </w:rPr>
      </w:pPr>
      <w:r w:rsidRPr="00730100">
        <w:rPr>
          <w:rFonts w:eastAsiaTheme="minorHAnsi"/>
          <w:color w:val="000000"/>
          <w:lang w:eastAsia="en-US"/>
        </w:rPr>
        <w:t>Bilgilerinize sunarız.</w:t>
      </w:r>
    </w:p>
    <w:p w:rsidR="00BB26A1" w:rsidRPr="0013688D" w:rsidRDefault="00BB26A1" w:rsidP="00BB26A1">
      <w:pPr>
        <w:tabs>
          <w:tab w:val="left" w:pos="5610"/>
          <w:tab w:val="center" w:pos="6520"/>
        </w:tabs>
        <w:autoSpaceDE w:val="0"/>
        <w:autoSpaceDN w:val="0"/>
        <w:adjustRightInd w:val="0"/>
        <w:ind w:firstLine="5670"/>
        <w:jc w:val="center"/>
        <w:rPr>
          <w:i/>
          <w:iCs/>
          <w:color w:val="000000"/>
        </w:rPr>
      </w:pPr>
      <w:proofErr w:type="gramStart"/>
      <w:r w:rsidRPr="0013688D">
        <w:rPr>
          <w:i/>
          <w:iCs/>
          <w:color w:val="000000"/>
        </w:rPr>
        <w:t>e</w:t>
      </w:r>
      <w:proofErr w:type="gramEnd"/>
      <w:r w:rsidRPr="0013688D">
        <w:rPr>
          <w:i/>
          <w:iCs/>
          <w:color w:val="000000"/>
        </w:rPr>
        <w:t>-imzalıdır</w:t>
      </w:r>
    </w:p>
    <w:p w:rsidR="00BB26A1" w:rsidRDefault="00BB26A1" w:rsidP="00BB26A1">
      <w:pPr>
        <w:autoSpaceDE w:val="0"/>
        <w:autoSpaceDN w:val="0"/>
        <w:adjustRightInd w:val="0"/>
        <w:ind w:firstLine="5670"/>
        <w:jc w:val="center"/>
        <w:rPr>
          <w:b/>
          <w:bCs/>
          <w:color w:val="000000"/>
        </w:rPr>
      </w:pPr>
      <w:r>
        <w:rPr>
          <w:b/>
          <w:bCs/>
          <w:color w:val="000000"/>
        </w:rPr>
        <w:t>Sertaç TORAMANOĞLU</w:t>
      </w:r>
    </w:p>
    <w:p w:rsidR="00BB26A1" w:rsidRPr="0013688D" w:rsidRDefault="00BB26A1" w:rsidP="00BB26A1">
      <w:pPr>
        <w:autoSpaceDE w:val="0"/>
        <w:autoSpaceDN w:val="0"/>
        <w:adjustRightInd w:val="0"/>
        <w:ind w:firstLine="5670"/>
        <w:jc w:val="center"/>
        <w:rPr>
          <w:b/>
          <w:bCs/>
          <w:color w:val="000000"/>
        </w:rPr>
      </w:pPr>
      <w:r w:rsidRPr="0013688D">
        <w:rPr>
          <w:b/>
          <w:bCs/>
          <w:color w:val="000000"/>
        </w:rPr>
        <w:t>Genel Sekreter a.</w:t>
      </w:r>
    </w:p>
    <w:p w:rsidR="00BB26A1" w:rsidRDefault="00BB26A1" w:rsidP="00BB26A1">
      <w:pPr>
        <w:tabs>
          <w:tab w:val="left" w:pos="6536"/>
        </w:tabs>
        <w:ind w:firstLine="5670"/>
        <w:jc w:val="center"/>
        <w:rPr>
          <w:b/>
        </w:rPr>
      </w:pPr>
      <w:r w:rsidRPr="0013688D">
        <w:rPr>
          <w:b/>
        </w:rPr>
        <w:t>Şube Müdürü</w:t>
      </w:r>
    </w:p>
    <w:p w:rsidR="00BB26A1" w:rsidRPr="004E7873" w:rsidRDefault="00BB26A1" w:rsidP="00BB26A1">
      <w:pPr>
        <w:pStyle w:val="NormalWeb"/>
        <w:spacing w:before="0" w:beforeAutospacing="0" w:after="0" w:afterAutospacing="0"/>
        <w:jc w:val="both"/>
        <w:rPr>
          <w:b/>
        </w:rPr>
      </w:pPr>
      <w:r w:rsidRPr="004E7873">
        <w:rPr>
          <w:b/>
        </w:rPr>
        <w:t xml:space="preserve">Ayrıntılı bilgi için: </w:t>
      </w:r>
    </w:p>
    <w:p w:rsidR="00A108A5" w:rsidRDefault="00BB26A1" w:rsidP="00BB26A1">
      <w:pPr>
        <w:pStyle w:val="NormalWeb"/>
        <w:spacing w:before="0" w:beforeAutospacing="0" w:after="0" w:afterAutospacing="0"/>
        <w:jc w:val="both"/>
      </w:pPr>
      <w:r>
        <w:t>Hububat Koordinasyon Şubesi</w:t>
      </w:r>
      <w:r w:rsidR="00A108A5">
        <w:t xml:space="preserve"> - </w:t>
      </w:r>
      <w:r>
        <w:t xml:space="preserve">Gürkan KARAMAN </w:t>
      </w:r>
    </w:p>
    <w:p w:rsidR="00BB26A1" w:rsidRDefault="00BB26A1" w:rsidP="00BB26A1">
      <w:pPr>
        <w:pStyle w:val="NormalWeb"/>
        <w:spacing w:before="0" w:beforeAutospacing="0" w:after="0" w:afterAutospacing="0"/>
        <w:jc w:val="both"/>
      </w:pPr>
      <w:r w:rsidRPr="00A108A5">
        <w:rPr>
          <w:b/>
        </w:rPr>
        <w:t>Tel:</w:t>
      </w:r>
      <w:r>
        <w:t xml:space="preserve"> 0212 454 05 00 – 2263</w:t>
      </w:r>
    </w:p>
    <w:p w:rsidR="00BB26A1" w:rsidRDefault="00BB26A1" w:rsidP="00BB26A1">
      <w:pPr>
        <w:pStyle w:val="NormalWeb"/>
        <w:spacing w:before="0" w:beforeAutospacing="0" w:after="0" w:afterAutospacing="0"/>
        <w:jc w:val="both"/>
      </w:pPr>
      <w:r w:rsidRPr="004E7873">
        <w:rPr>
          <w:b/>
        </w:rPr>
        <w:t>Faks:</w:t>
      </w:r>
      <w:r>
        <w:t xml:space="preserve"> 0212 454 05 01-</w:t>
      </w:r>
      <w:r w:rsidR="00A108A5">
        <w:t xml:space="preserve"> </w:t>
      </w:r>
      <w:r>
        <w:t xml:space="preserve">02 </w:t>
      </w:r>
    </w:p>
    <w:p w:rsidR="00BB26A1" w:rsidRDefault="00BB26A1" w:rsidP="00BB26A1">
      <w:pPr>
        <w:pStyle w:val="NormalWeb"/>
        <w:spacing w:before="0" w:beforeAutospacing="0" w:after="0" w:afterAutospacing="0"/>
        <w:jc w:val="both"/>
      </w:pPr>
      <w:r w:rsidRPr="004E7873">
        <w:rPr>
          <w:b/>
        </w:rPr>
        <w:t>E-Mail:</w:t>
      </w:r>
      <w:r>
        <w:t xml:space="preserve"> </w:t>
      </w:r>
      <w:hyperlink r:id="rId7" w:history="1">
        <w:r w:rsidR="00A108A5" w:rsidRPr="003A7CDD">
          <w:rPr>
            <w:rStyle w:val="Kpr"/>
          </w:rPr>
          <w:t>gkaraman@iib.org.tr</w:t>
        </w:r>
      </w:hyperlink>
      <w:r w:rsidR="00A108A5">
        <w:t xml:space="preserve"> / </w:t>
      </w:r>
      <w:hyperlink r:id="rId8" w:history="1">
        <w:r w:rsidR="00A108A5" w:rsidRPr="003A7CDD">
          <w:rPr>
            <w:rStyle w:val="Kpr"/>
          </w:rPr>
          <w:t>hububat@iib.org.tr</w:t>
        </w:r>
      </w:hyperlink>
      <w:r w:rsidR="00A108A5">
        <w:t xml:space="preserve"> </w:t>
      </w:r>
    </w:p>
    <w:p w:rsidR="00BB26A1" w:rsidRDefault="00BB26A1" w:rsidP="00BB26A1">
      <w:pPr>
        <w:pStyle w:val="NormalWeb"/>
        <w:spacing w:before="0" w:beforeAutospacing="0" w:after="0" w:afterAutospacing="0"/>
        <w:jc w:val="both"/>
      </w:pPr>
    </w:p>
    <w:p w:rsidR="00A108A5" w:rsidRDefault="00A108A5" w:rsidP="00A108A5">
      <w:pPr>
        <w:rPr>
          <w:rFonts w:eastAsiaTheme="minorHAnsi"/>
          <w:b/>
          <w:lang w:eastAsia="en-US"/>
        </w:rPr>
      </w:pPr>
      <w:r w:rsidRPr="00C2130B">
        <w:rPr>
          <w:rFonts w:eastAsiaTheme="minorHAnsi"/>
          <w:b/>
          <w:u w:val="single"/>
          <w:lang w:eastAsia="en-US"/>
        </w:rPr>
        <w:t>Ekler:</w:t>
      </w:r>
    </w:p>
    <w:p w:rsidR="00A108A5" w:rsidRDefault="00A108A5" w:rsidP="00A108A5">
      <w:pPr>
        <w:rPr>
          <w:rFonts w:eastAsiaTheme="minorHAnsi"/>
          <w:b/>
          <w:lang w:eastAsia="en-US"/>
        </w:rPr>
      </w:pPr>
      <w:r>
        <w:rPr>
          <w:rFonts w:eastAsiaTheme="minorHAnsi"/>
          <w:b/>
          <w:lang w:eastAsia="en-US"/>
        </w:rPr>
        <w:t xml:space="preserve">Ek.1 – </w:t>
      </w:r>
      <w:hyperlink r:id="rId9" w:history="1">
        <w:r w:rsidRPr="00984A6B">
          <w:rPr>
            <w:rStyle w:val="Kpr"/>
            <w:rFonts w:eastAsiaTheme="minorHAnsi"/>
            <w:lang w:eastAsia="en-US"/>
          </w:rPr>
          <w:t>Fuar İlanı (1 sayfa)</w:t>
        </w:r>
      </w:hyperlink>
    </w:p>
    <w:p w:rsidR="00A108A5" w:rsidRPr="00A108A5" w:rsidRDefault="00A108A5" w:rsidP="00A108A5">
      <w:r>
        <w:rPr>
          <w:rFonts w:eastAsiaTheme="minorHAnsi"/>
          <w:b/>
          <w:lang w:eastAsia="en-US"/>
        </w:rPr>
        <w:t xml:space="preserve">Ek.2 – </w:t>
      </w:r>
      <w:hyperlink r:id="rId10" w:history="1">
        <w:r w:rsidRPr="00984A6B">
          <w:rPr>
            <w:rStyle w:val="Kpr"/>
            <w:rFonts w:eastAsiaTheme="minorHAnsi"/>
            <w:lang w:eastAsia="en-US"/>
          </w:rPr>
          <w:t>Başvuru Formu (1 sayfa)</w:t>
        </w:r>
      </w:hyperlink>
    </w:p>
    <w:p w:rsidR="00BB26A1" w:rsidRDefault="00A108A5" w:rsidP="00A14711">
      <w:r>
        <w:rPr>
          <w:rFonts w:eastAsiaTheme="minorHAnsi"/>
          <w:b/>
          <w:lang w:eastAsia="en-US"/>
        </w:rPr>
        <w:t xml:space="preserve">Ek.3 – </w:t>
      </w:r>
      <w:hyperlink r:id="rId11" w:history="1">
        <w:r w:rsidR="00A14711" w:rsidRPr="00984A6B">
          <w:rPr>
            <w:rStyle w:val="Kpr"/>
            <w:rFonts w:eastAsiaTheme="minorHAnsi"/>
            <w:lang w:eastAsia="en-US"/>
          </w:rPr>
          <w:t>Katılım İstek Formu ve</w:t>
        </w:r>
        <w:r w:rsidR="00A14711" w:rsidRPr="00984A6B">
          <w:rPr>
            <w:rStyle w:val="Kpr"/>
            <w:rFonts w:eastAsiaTheme="minorHAnsi"/>
            <w:b/>
            <w:lang w:eastAsia="en-US"/>
          </w:rPr>
          <w:t xml:space="preserve"> </w:t>
        </w:r>
        <w:r w:rsidRPr="00984A6B">
          <w:rPr>
            <w:rStyle w:val="Kpr"/>
            <w:rFonts w:eastAsiaTheme="minorHAnsi"/>
            <w:lang w:eastAsia="en-US"/>
          </w:rPr>
          <w:t>Fuar Katılım Sözleşmesi (</w:t>
        </w:r>
        <w:r w:rsidR="00A14711" w:rsidRPr="00984A6B">
          <w:rPr>
            <w:rStyle w:val="Kpr"/>
            <w:rFonts w:eastAsiaTheme="minorHAnsi"/>
            <w:lang w:eastAsia="en-US"/>
          </w:rPr>
          <w:t>7</w:t>
        </w:r>
        <w:r w:rsidRPr="00984A6B">
          <w:rPr>
            <w:rStyle w:val="Kpr"/>
            <w:rFonts w:eastAsiaTheme="minorHAnsi"/>
            <w:lang w:eastAsia="en-US"/>
          </w:rPr>
          <w:t xml:space="preserve"> sayfa)</w:t>
        </w:r>
      </w:hyperlink>
    </w:p>
    <w:sectPr w:rsidR="00BB26A1" w:rsidSect="0043655A">
      <w:headerReference w:type="default" r:id="rId12"/>
      <w:footerReference w:type="default" r:id="rId13"/>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1A5" w:rsidRDefault="009651A5" w:rsidP="00CA0A79">
      <w:r>
        <w:separator/>
      </w:r>
    </w:p>
  </w:endnote>
  <w:endnote w:type="continuationSeparator" w:id="0">
    <w:p w:rsidR="009651A5" w:rsidRDefault="009651A5"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54"/>
      <w:gridCol w:w="3934"/>
    </w:tblGrid>
    <w:tr w:rsidR="00AF16B6" w:rsidTr="00845E30">
      <w:tc>
        <w:tcPr>
          <w:tcW w:w="2882"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18"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845E30">
      <w:tc>
        <w:tcPr>
          <w:tcW w:w="2882"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w:t>
          </w:r>
          <w:r w:rsidR="004B1140">
            <w:rPr>
              <w:sz w:val="16"/>
              <w:szCs w:val="16"/>
            </w:rPr>
            <w:t xml:space="preserve"> </w:t>
          </w:r>
          <w:r>
            <w:rPr>
              <w:sz w:val="16"/>
              <w:szCs w:val="16"/>
            </w:rPr>
            <w:t>216</w:t>
          </w:r>
          <w:r w:rsidR="004B1140">
            <w:rPr>
              <w:sz w:val="16"/>
              <w:szCs w:val="16"/>
            </w:rPr>
            <w:t xml:space="preserve"> </w:t>
          </w:r>
          <w:r>
            <w:rPr>
              <w:sz w:val="16"/>
              <w:szCs w:val="16"/>
            </w:rPr>
            <w:t>24</w:t>
          </w:r>
          <w:r w:rsidR="004B1140">
            <w:rPr>
              <w:sz w:val="16"/>
              <w:szCs w:val="16"/>
            </w:rPr>
            <w:t xml:space="preserve"> </w:t>
          </w:r>
          <w:r>
            <w:rPr>
              <w:sz w:val="16"/>
              <w:szCs w:val="16"/>
            </w:rPr>
            <w:t>26 (PBX)</w:t>
          </w:r>
        </w:p>
        <w:p w:rsidR="00AF16B6" w:rsidRDefault="00AF16B6" w:rsidP="00AF16B6">
          <w:pPr>
            <w:pStyle w:val="Altbilgi"/>
            <w:rPr>
              <w:sz w:val="16"/>
              <w:szCs w:val="16"/>
            </w:rPr>
          </w:pPr>
          <w:r>
            <w:rPr>
              <w:sz w:val="16"/>
              <w:szCs w:val="16"/>
            </w:rPr>
            <w:t>Faks: 0454</w:t>
          </w:r>
          <w:r w:rsidR="004B1140">
            <w:rPr>
              <w:sz w:val="16"/>
              <w:szCs w:val="16"/>
            </w:rPr>
            <w:t xml:space="preserve"> </w:t>
          </w:r>
          <w:r>
            <w:rPr>
              <w:sz w:val="16"/>
              <w:szCs w:val="16"/>
            </w:rPr>
            <w:t>216</w:t>
          </w:r>
          <w:r w:rsidR="004B1140">
            <w:rPr>
              <w:sz w:val="16"/>
              <w:szCs w:val="16"/>
            </w:rPr>
            <w:t xml:space="preserve"> </w:t>
          </w:r>
          <w:r>
            <w:rPr>
              <w:sz w:val="16"/>
              <w:szCs w:val="16"/>
            </w:rPr>
            <w:t>48</w:t>
          </w:r>
          <w:r w:rsidR="004B1140">
            <w:rPr>
              <w:sz w:val="16"/>
              <w:szCs w:val="16"/>
            </w:rPr>
            <w:t xml:space="preserve"> </w:t>
          </w:r>
          <w:r>
            <w:rPr>
              <w:sz w:val="16"/>
              <w:szCs w:val="16"/>
            </w:rPr>
            <w:t>42</w:t>
          </w:r>
          <w:r w:rsidR="004B1140">
            <w:rPr>
              <w:sz w:val="16"/>
              <w:szCs w:val="16"/>
            </w:rPr>
            <w:t xml:space="preserve"> – </w:t>
          </w:r>
          <w:r>
            <w:rPr>
              <w:sz w:val="16"/>
              <w:szCs w:val="16"/>
            </w:rPr>
            <w:t>216</w:t>
          </w:r>
          <w:r w:rsidR="004B1140">
            <w:rPr>
              <w:sz w:val="16"/>
              <w:szCs w:val="16"/>
            </w:rPr>
            <w:t xml:space="preserve"> </w:t>
          </w:r>
          <w:r>
            <w:rPr>
              <w:sz w:val="16"/>
              <w:szCs w:val="16"/>
            </w:rPr>
            <w:t>88</w:t>
          </w:r>
          <w:r w:rsidR="004B1140">
            <w:rPr>
              <w:sz w:val="16"/>
              <w:szCs w:val="16"/>
            </w:rPr>
            <w:t xml:space="preserve"> </w:t>
          </w:r>
          <w:r>
            <w:rPr>
              <w:sz w:val="16"/>
              <w:szCs w:val="16"/>
            </w:rPr>
            <w:t>90</w:t>
          </w:r>
        </w:p>
        <w:p w:rsidR="00AF16B6" w:rsidRDefault="004B1140" w:rsidP="004B1140">
          <w:pPr>
            <w:pStyle w:val="Altbilgi"/>
            <w:rPr>
              <w:sz w:val="16"/>
              <w:szCs w:val="16"/>
            </w:rPr>
          </w:pPr>
          <w:proofErr w:type="gramStart"/>
          <w:r>
            <w:rPr>
              <w:sz w:val="16"/>
              <w:szCs w:val="16"/>
            </w:rPr>
            <w:t>e</w:t>
          </w:r>
          <w:proofErr w:type="gramEnd"/>
          <w:r>
            <w:rPr>
              <w:sz w:val="16"/>
              <w:szCs w:val="16"/>
            </w:rPr>
            <w:t xml:space="preserve">-posta: </w:t>
          </w:r>
          <w:hyperlink r:id="rId1" w:history="1">
            <w:r w:rsidRPr="00E571BC">
              <w:rPr>
                <w:rStyle w:val="Kpr"/>
                <w:sz w:val="16"/>
                <w:szCs w:val="16"/>
              </w:rPr>
              <w:t>kib@kib.org.tr</w:t>
            </w:r>
          </w:hyperlink>
          <w:r>
            <w:rPr>
              <w:sz w:val="16"/>
              <w:szCs w:val="16"/>
            </w:rPr>
            <w:t xml:space="preserve">   </w:t>
          </w:r>
          <w:r w:rsidR="002B4861">
            <w:rPr>
              <w:sz w:val="16"/>
              <w:szCs w:val="16"/>
            </w:rPr>
            <w:t>Web</w:t>
          </w:r>
          <w:r w:rsidR="00AF16B6">
            <w:rPr>
              <w:sz w:val="16"/>
              <w:szCs w:val="16"/>
            </w:rPr>
            <w:t xml:space="preserve">: </w:t>
          </w:r>
          <w:hyperlink r:id="rId2" w:history="1">
            <w:r w:rsidR="00845E30" w:rsidRPr="00782AA1">
              <w:rPr>
                <w:rStyle w:val="Kpr"/>
                <w:sz w:val="16"/>
                <w:szCs w:val="16"/>
              </w:rPr>
              <w:t>www.kib.org.tr</w:t>
            </w:r>
          </w:hyperlink>
          <w:r w:rsidR="00845E30">
            <w:rPr>
              <w:sz w:val="16"/>
              <w:szCs w:val="16"/>
            </w:rPr>
            <w:t xml:space="preserve"> </w:t>
          </w:r>
          <w:r w:rsidR="0037351C">
            <w:rPr>
              <w:sz w:val="16"/>
              <w:szCs w:val="16"/>
            </w:rPr>
            <w:t xml:space="preserve">  </w:t>
          </w:r>
          <w:r w:rsidR="00845E30">
            <w:rPr>
              <w:sz w:val="16"/>
              <w:szCs w:val="16"/>
            </w:rPr>
            <w:t xml:space="preserve">KEP: </w:t>
          </w:r>
          <w:hyperlink r:id="rId3" w:history="1">
            <w:r w:rsidRPr="00E571BC">
              <w:rPr>
                <w:rStyle w:val="Kpr"/>
                <w:sz w:val="16"/>
                <w:szCs w:val="16"/>
              </w:rPr>
              <w:t>kib@hs01.kep.tr</w:t>
            </w:r>
          </w:hyperlink>
          <w:r>
            <w:rPr>
              <w:sz w:val="16"/>
              <w:szCs w:val="16"/>
            </w:rPr>
            <w:t xml:space="preserve"> </w:t>
          </w:r>
        </w:p>
      </w:tc>
      <w:tc>
        <w:tcPr>
          <w:tcW w:w="2118"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Pr="004868C6" w:rsidRDefault="009D3D9E">
    <w:pPr>
      <w:pStyle w:val="Altbilgi"/>
      <w:rPr>
        <w:rStyle w:val="YerTutucuMetni"/>
        <w:rFonts w:eastAsiaTheme="minorHAnsi"/>
      </w:rPr>
    </w:pPr>
    <w:r w:rsidRPr="009D3D9E">
      <w:rPr>
        <w:sz w:val="16"/>
        <w:szCs w:val="16"/>
      </w:rPr>
      <w:t xml:space="preserve">Ayrıntılı bilgi için: </w:t>
    </w:r>
    <w:r w:rsidR="00E17AC6">
      <w:rPr>
        <w:sz w:val="16"/>
        <w:szCs w:val="16"/>
      </w:rPr>
      <w:t>Şahin KURUL – Şube Müdürü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1A5" w:rsidRDefault="009651A5" w:rsidP="00CA0A79">
      <w:r>
        <w:separator/>
      </w:r>
    </w:p>
  </w:footnote>
  <w:footnote w:type="continuationSeparator" w:id="0">
    <w:p w:rsidR="009651A5" w:rsidRDefault="009651A5"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4868C6" w:rsidP="00AF16B6">
          <w:pPr>
            <w:pStyle w:val="stbilgi"/>
            <w:tabs>
              <w:tab w:val="left" w:pos="708"/>
            </w:tabs>
            <w:jc w:val="right"/>
          </w:pPr>
          <w:r w:rsidRPr="004868C6">
            <w:rPr>
              <w:noProof/>
            </w:rPr>
            <w:drawing>
              <wp:inline distT="0" distB="0" distL="0" distR="0">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8130"/>
  </w:hdrShapeDefaults>
  <w:footnotePr>
    <w:footnote w:id="-1"/>
    <w:footnote w:id="0"/>
  </w:footnotePr>
  <w:endnotePr>
    <w:endnote w:id="-1"/>
    <w:endnote w:id="0"/>
  </w:endnotePr>
  <w:compat/>
  <w:rsids>
    <w:rsidRoot w:val="00CA0A79"/>
    <w:rsid w:val="0006552F"/>
    <w:rsid w:val="00112B69"/>
    <w:rsid w:val="001C578D"/>
    <w:rsid w:val="00252C86"/>
    <w:rsid w:val="002A2A5D"/>
    <w:rsid w:val="002B4861"/>
    <w:rsid w:val="002C73D1"/>
    <w:rsid w:val="0037351C"/>
    <w:rsid w:val="003E37DA"/>
    <w:rsid w:val="004267D3"/>
    <w:rsid w:val="0043655A"/>
    <w:rsid w:val="004619D4"/>
    <w:rsid w:val="00463AFB"/>
    <w:rsid w:val="00472134"/>
    <w:rsid w:val="00482DC6"/>
    <w:rsid w:val="004861F9"/>
    <w:rsid w:val="004868C6"/>
    <w:rsid w:val="004B1140"/>
    <w:rsid w:val="004F064C"/>
    <w:rsid w:val="005447DB"/>
    <w:rsid w:val="00557D02"/>
    <w:rsid w:val="005641F2"/>
    <w:rsid w:val="005A52B1"/>
    <w:rsid w:val="00687C5B"/>
    <w:rsid w:val="00712323"/>
    <w:rsid w:val="007B41FE"/>
    <w:rsid w:val="007B6832"/>
    <w:rsid w:val="007F4B33"/>
    <w:rsid w:val="00815A3B"/>
    <w:rsid w:val="00816FFE"/>
    <w:rsid w:val="00845E30"/>
    <w:rsid w:val="008B7CFE"/>
    <w:rsid w:val="008E5558"/>
    <w:rsid w:val="00940BE3"/>
    <w:rsid w:val="009651A5"/>
    <w:rsid w:val="00984A6B"/>
    <w:rsid w:val="009A7AA6"/>
    <w:rsid w:val="009D373C"/>
    <w:rsid w:val="009D3D9E"/>
    <w:rsid w:val="00A108A5"/>
    <w:rsid w:val="00A14711"/>
    <w:rsid w:val="00A4194A"/>
    <w:rsid w:val="00A950A1"/>
    <w:rsid w:val="00A956E2"/>
    <w:rsid w:val="00AF16B6"/>
    <w:rsid w:val="00B0411E"/>
    <w:rsid w:val="00B20F3F"/>
    <w:rsid w:val="00B472CF"/>
    <w:rsid w:val="00BB26A1"/>
    <w:rsid w:val="00C7636D"/>
    <w:rsid w:val="00CA0A79"/>
    <w:rsid w:val="00CB4DE4"/>
    <w:rsid w:val="00CF6FC9"/>
    <w:rsid w:val="00D6249C"/>
    <w:rsid w:val="00D678DA"/>
    <w:rsid w:val="00D924A6"/>
    <w:rsid w:val="00DA2F5C"/>
    <w:rsid w:val="00DC3E05"/>
    <w:rsid w:val="00E069C3"/>
    <w:rsid w:val="00E17AC6"/>
    <w:rsid w:val="00E57DD9"/>
    <w:rsid w:val="00E77F41"/>
    <w:rsid w:val="00EA6770"/>
    <w:rsid w:val="00EB7936"/>
    <w:rsid w:val="00EC6822"/>
    <w:rsid w:val="00F41E8D"/>
    <w:rsid w:val="00F51D43"/>
    <w:rsid w:val="00F70585"/>
    <w:rsid w:val="00FA37A8"/>
    <w:rsid w:val="00FC22BF"/>
    <w:rsid w:val="00FD3BB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845E30"/>
    <w:rPr>
      <w:color w:val="0563C1" w:themeColor="hyperlink"/>
      <w:u w:val="single"/>
    </w:rPr>
  </w:style>
  <w:style w:type="paragraph" w:styleId="BalonMetni">
    <w:name w:val="Balloon Text"/>
    <w:basedOn w:val="Normal"/>
    <w:link w:val="BalonMetniChar"/>
    <w:uiPriority w:val="99"/>
    <w:semiHidden/>
    <w:unhideWhenUsed/>
    <w:rsid w:val="00BB26A1"/>
    <w:rPr>
      <w:rFonts w:ascii="Tahoma" w:hAnsi="Tahoma" w:cs="Tahoma"/>
      <w:sz w:val="16"/>
      <w:szCs w:val="16"/>
    </w:rPr>
  </w:style>
  <w:style w:type="character" w:customStyle="1" w:styleId="BalonMetniChar">
    <w:name w:val="Balon Metni Char"/>
    <w:basedOn w:val="VarsaylanParagrafYazTipi"/>
    <w:link w:val="BalonMetni"/>
    <w:uiPriority w:val="99"/>
    <w:semiHidden/>
    <w:rsid w:val="00BB26A1"/>
    <w:rPr>
      <w:rFonts w:ascii="Tahoma" w:eastAsia="Times New Roman" w:hAnsi="Tahoma" w:cs="Tahoma"/>
      <w:sz w:val="16"/>
      <w:szCs w:val="16"/>
      <w:lang w:eastAsia="tr-TR"/>
    </w:rPr>
  </w:style>
  <w:style w:type="paragraph" w:styleId="NormalWeb">
    <w:name w:val="Normal (Web)"/>
    <w:basedOn w:val="Normal"/>
    <w:uiPriority w:val="99"/>
    <w:unhideWhenUsed/>
    <w:rsid w:val="00BB26A1"/>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bubat@iib.org.tr"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karaman@iib.org.tr"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hububat@iib.org.tr" TargetMode="External"/><Relationship Id="rId11" Type="http://schemas.openxmlformats.org/officeDocument/2006/relationships/hyperlink" Target="http://www.kib.org.tr/files/downloads/sirkuler/2020543ek3.pdf" TargetMode="Externa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hyperlink" Target="http://www.kib.org.tr/files/downloads/sirkuler/2020543ek2.pdf" TargetMode="External"/><Relationship Id="rId4" Type="http://schemas.openxmlformats.org/officeDocument/2006/relationships/footnotes" Target="footnotes.xml"/><Relationship Id="rId9" Type="http://schemas.openxmlformats.org/officeDocument/2006/relationships/hyperlink" Target="http://www.kib.org.tr/files/downloads/sirkuler/2020543ek1.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173236"/>
    <w:rsid w:val="003B4008"/>
    <w:rsid w:val="00423ADD"/>
    <w:rsid w:val="004E4F78"/>
    <w:rsid w:val="00517A52"/>
    <w:rsid w:val="005203ED"/>
    <w:rsid w:val="00782BA0"/>
    <w:rsid w:val="00951468"/>
    <w:rsid w:val="00A169FE"/>
    <w:rsid w:val="00B24148"/>
    <w:rsid w:val="00B3768E"/>
    <w:rsid w:val="00BE1283"/>
    <w:rsid w:val="00D03EFA"/>
    <w:rsid w:val="00D1217C"/>
    <w:rsid w:val="00D70D3F"/>
    <w:rsid w:val="00DB1816"/>
    <w:rsid w:val="00DF615D"/>
    <w:rsid w:val="00F726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1905</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Prodexpo 2021 Fuarı İHBİR Milli Katılım Organizasyonu</dc:subject>
  <dc:creator>Kubra Aygun</dc:creator>
  <cp:keywords>02/11/2020</cp:keywords>
  <cp:lastModifiedBy>vedat.iyigun</cp:lastModifiedBy>
  <cp:revision>3</cp:revision>
  <dcterms:created xsi:type="dcterms:W3CDTF">2020-11-02T12:02:00Z</dcterms:created>
  <dcterms:modified xsi:type="dcterms:W3CDTF">2020-11-02T12:06:00Z</dcterms:modified>
  <cp:category>2020/1712-03802</cp:category>
</cp:coreProperties>
</file>