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D0460E">
                  <w:t>2020/290-04652</w:t>
                </w:r>
              </w:sdtContent>
            </w:sdt>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D0460E">
                  <w:t>30/12/2020</w:t>
                </w:r>
                <w:proofErr w:type="gramEnd"/>
              </w:sdtContent>
            </w:sdt>
            <w:bookmarkEnd w:id="2"/>
          </w:p>
        </w:tc>
      </w:tr>
      <w:tr w:rsidR="00482DC6" w:rsidTr="009E767A">
        <w:trPr>
          <w:trHeight w:val="311"/>
        </w:trPr>
        <w:tc>
          <w:tcPr>
            <w:tcW w:w="414" w:type="pct"/>
            <w:hideMark/>
          </w:tcPr>
          <w:p w:rsidR="00482DC6" w:rsidRDefault="00482DC6" w:rsidP="0098610C">
            <w:pPr>
              <w:rPr>
                <w:b/>
              </w:rPr>
            </w:pP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0028A2" w:rsidP="000028A2">
                <w:r>
                  <w:t>İhracatçılarımızın Lojistik Alanında Karşılaştığı Sorunlar</w:t>
                </w:r>
              </w:p>
            </w:tc>
          </w:sdtContent>
        </w:sdt>
      </w:tr>
    </w:tbl>
    <w:p w:rsidR="00CA0A79" w:rsidRDefault="00CA0A79"/>
    <w:p w:rsidR="00A11EBB" w:rsidRPr="003C06A5" w:rsidRDefault="00A11EBB" w:rsidP="00A11EBB">
      <w:pPr>
        <w:tabs>
          <w:tab w:val="left" w:pos="851"/>
        </w:tabs>
        <w:autoSpaceDE w:val="0"/>
        <w:autoSpaceDN w:val="0"/>
        <w:adjustRightInd w:val="0"/>
        <w:jc w:val="right"/>
        <w:rPr>
          <w:b/>
          <w:u w:val="single"/>
        </w:rPr>
      </w:pPr>
      <w:r w:rsidRPr="003C06A5">
        <w:rPr>
          <w:b/>
          <w:u w:val="single"/>
        </w:rPr>
        <w:t>E-POSTA</w:t>
      </w:r>
    </w:p>
    <w:p w:rsidR="00A11EBB" w:rsidRDefault="00A11EBB" w:rsidP="00A11EBB">
      <w:pPr>
        <w:tabs>
          <w:tab w:val="left" w:pos="851"/>
        </w:tabs>
        <w:jc w:val="center"/>
        <w:rPr>
          <w:b/>
        </w:rPr>
      </w:pPr>
    </w:p>
    <w:p w:rsidR="00A11EBB" w:rsidRPr="003C06A5" w:rsidRDefault="00A11EBB" w:rsidP="00A11EBB">
      <w:pPr>
        <w:tabs>
          <w:tab w:val="left" w:pos="851"/>
        </w:tabs>
        <w:jc w:val="center"/>
        <w:rPr>
          <w:b/>
        </w:rPr>
      </w:pPr>
    </w:p>
    <w:p w:rsidR="00A11EBB" w:rsidRPr="002F4A57" w:rsidRDefault="00A11EBB" w:rsidP="00A11EBB">
      <w:pPr>
        <w:tabs>
          <w:tab w:val="left" w:pos="851"/>
        </w:tabs>
        <w:jc w:val="center"/>
        <w:rPr>
          <w:b/>
        </w:rPr>
      </w:pPr>
      <w:r w:rsidRPr="002F4A57">
        <w:rPr>
          <w:b/>
        </w:rPr>
        <w:t>KARADENİZ İHRACATÇI BİRLİKLERİ ÜYELERİNE SİRKÜLER</w:t>
      </w:r>
    </w:p>
    <w:p w:rsidR="00A11EBB" w:rsidRPr="002F4A57" w:rsidRDefault="00A11EBB" w:rsidP="00A11EBB">
      <w:pPr>
        <w:jc w:val="center"/>
        <w:rPr>
          <w:b/>
          <w:bCs/>
          <w:u w:val="single"/>
        </w:rPr>
      </w:pPr>
      <w:r w:rsidRPr="002F4A57">
        <w:rPr>
          <w:b/>
          <w:bCs/>
          <w:u w:val="single"/>
        </w:rPr>
        <w:t>2020 /</w:t>
      </w:r>
      <w:r w:rsidRPr="00863D44">
        <w:rPr>
          <w:b/>
          <w:bCs/>
          <w:u w:val="single"/>
        </w:rPr>
        <w:t xml:space="preserve"> 6</w:t>
      </w:r>
      <w:r w:rsidR="00863D44">
        <w:rPr>
          <w:b/>
          <w:bCs/>
          <w:u w:val="single"/>
        </w:rPr>
        <w:t>51</w:t>
      </w:r>
    </w:p>
    <w:p w:rsidR="00A11EBB" w:rsidRDefault="00A11EBB" w:rsidP="00A11EBB">
      <w:pPr>
        <w:tabs>
          <w:tab w:val="left" w:pos="851"/>
        </w:tabs>
        <w:ind w:firstLine="851"/>
        <w:jc w:val="both"/>
      </w:pPr>
    </w:p>
    <w:p w:rsidR="00A11EBB" w:rsidRDefault="00A11EBB" w:rsidP="00A11EBB">
      <w:pPr>
        <w:autoSpaceDE w:val="0"/>
        <w:autoSpaceDN w:val="0"/>
        <w:adjustRightInd w:val="0"/>
        <w:ind w:firstLine="851"/>
        <w:jc w:val="both"/>
        <w:rPr>
          <w:rFonts w:eastAsiaTheme="minorHAnsi"/>
          <w:bCs/>
          <w:lang w:eastAsia="en-US"/>
        </w:rPr>
      </w:pPr>
    </w:p>
    <w:p w:rsidR="00A11EBB" w:rsidRDefault="00A11EBB" w:rsidP="00A11EBB">
      <w:pPr>
        <w:autoSpaceDE w:val="0"/>
        <w:autoSpaceDN w:val="0"/>
        <w:adjustRightInd w:val="0"/>
        <w:ind w:firstLine="851"/>
        <w:jc w:val="both"/>
        <w:rPr>
          <w:rFonts w:eastAsiaTheme="minorHAnsi"/>
          <w:bCs/>
          <w:lang w:eastAsia="en-US"/>
        </w:rPr>
      </w:pPr>
      <w:r>
        <w:rPr>
          <w:rFonts w:eastAsiaTheme="minorHAnsi"/>
          <w:bCs/>
          <w:lang w:eastAsia="en-US"/>
        </w:rPr>
        <w:t xml:space="preserve">Sayın üyemiz, </w:t>
      </w:r>
    </w:p>
    <w:p w:rsidR="00A11EBB" w:rsidRDefault="00A11EBB" w:rsidP="00A11EBB">
      <w:pPr>
        <w:autoSpaceDE w:val="0"/>
        <w:autoSpaceDN w:val="0"/>
        <w:adjustRightInd w:val="0"/>
        <w:ind w:firstLine="851"/>
        <w:jc w:val="both"/>
        <w:rPr>
          <w:rFonts w:eastAsiaTheme="minorHAnsi"/>
          <w:bCs/>
          <w:lang w:eastAsia="en-US"/>
        </w:rPr>
      </w:pPr>
    </w:p>
    <w:p w:rsidR="00A11EBB" w:rsidRDefault="00A11EBB" w:rsidP="00A11EBB">
      <w:pPr>
        <w:autoSpaceDE w:val="0"/>
        <w:autoSpaceDN w:val="0"/>
        <w:adjustRightInd w:val="0"/>
        <w:ind w:firstLine="851"/>
        <w:jc w:val="both"/>
      </w:pPr>
      <w:r w:rsidRPr="009C4C76">
        <w:rPr>
          <w:rFonts w:eastAsiaTheme="minorHAnsi"/>
          <w:bCs/>
          <w:lang w:eastAsia="en-US"/>
        </w:rPr>
        <w:t>T</w:t>
      </w:r>
      <w:r>
        <w:rPr>
          <w:rFonts w:eastAsiaTheme="minorHAnsi"/>
          <w:bCs/>
          <w:lang w:eastAsia="en-US"/>
        </w:rPr>
        <w:t>.C. Ticaret Bakanlığı Serbest Bölgeler, Yurtdışı Yatırım ve Hizmetler Genel Müdürlüğünün bir yazısına atfen</w:t>
      </w:r>
      <w:r w:rsidR="002728A1">
        <w:rPr>
          <w:rFonts w:eastAsiaTheme="minorHAnsi"/>
          <w:bCs/>
          <w:lang w:eastAsia="en-US"/>
        </w:rPr>
        <w:t>, Türkiye İhracatçılar Meclisinden alınan</w:t>
      </w:r>
      <w:r>
        <w:rPr>
          <w:rFonts w:eastAsiaTheme="minorHAnsi"/>
          <w:bCs/>
          <w:lang w:eastAsia="en-US"/>
        </w:rPr>
        <w:t xml:space="preserve"> </w:t>
      </w:r>
      <w:proofErr w:type="gramStart"/>
      <w:r>
        <w:rPr>
          <w:rFonts w:eastAsiaTheme="minorHAnsi"/>
          <w:bCs/>
          <w:lang w:eastAsia="en-US"/>
        </w:rPr>
        <w:t>29</w:t>
      </w:r>
      <w:r w:rsidRPr="009C4C76">
        <w:t>/</w:t>
      </w:r>
      <w:r>
        <w:t>12</w:t>
      </w:r>
      <w:r w:rsidRPr="009C4C76">
        <w:t>/2020</w:t>
      </w:r>
      <w:proofErr w:type="gramEnd"/>
      <w:r w:rsidRPr="009C4C76">
        <w:t xml:space="preserve"> tarih</w:t>
      </w:r>
      <w:r>
        <w:t xml:space="preserve"> 88-12941 sayılı </w:t>
      </w:r>
      <w:r w:rsidR="000028A2">
        <w:t>yazıda</w:t>
      </w:r>
      <w:r>
        <w:t>;</w:t>
      </w:r>
    </w:p>
    <w:p w:rsidR="00A11EBB" w:rsidRPr="009C4C76" w:rsidRDefault="00A11EBB" w:rsidP="00A11EBB">
      <w:pPr>
        <w:autoSpaceDE w:val="0"/>
        <w:autoSpaceDN w:val="0"/>
        <w:adjustRightInd w:val="0"/>
        <w:ind w:firstLine="851"/>
        <w:jc w:val="both"/>
        <w:rPr>
          <w:bCs/>
        </w:rPr>
      </w:pPr>
    </w:p>
    <w:p w:rsidR="00A11EBB" w:rsidRDefault="00A11EBB" w:rsidP="00A11EBB">
      <w:pPr>
        <w:autoSpaceDE w:val="0"/>
        <w:autoSpaceDN w:val="0"/>
        <w:adjustRightInd w:val="0"/>
        <w:ind w:firstLine="851"/>
        <w:jc w:val="both"/>
      </w:pPr>
      <w:proofErr w:type="gramStart"/>
      <w:r>
        <w:t xml:space="preserve">Dış ticaretimizde lojistik maliyetlerin azaltılması ve ihracatımızda demiryolu taşımacılığının payının artırılmasına yönelik olarak Ticaret Bakanlığı, Ulaştırma ve Altyapı Bakanlığı ile T.C.D.D. Taşımacılık A.Ş. Genel Müdürlüğü ve T.C.D.D. İşletmesi Genel Müdürlüğü temsilcilerinin katılımı ile iki ayrı çalışma grubu kurulduğu ve söz konusu çalışma gruplarında </w:t>
      </w:r>
      <w:r w:rsidRPr="000028A2">
        <w:rPr>
          <w:b/>
        </w:rPr>
        <w:t xml:space="preserve">ihracatçılarımızın tüm taşıma </w:t>
      </w:r>
      <w:r w:rsidR="000028A2" w:rsidRPr="000028A2">
        <w:rPr>
          <w:b/>
        </w:rPr>
        <w:t>türlerinde</w:t>
      </w:r>
      <w:r w:rsidRPr="000028A2">
        <w:rPr>
          <w:b/>
        </w:rPr>
        <w:t xml:space="preserve"> karşılaştığı sorunların</w:t>
      </w:r>
      <w:r>
        <w:t xml:space="preserve"> ele </w:t>
      </w:r>
      <w:r w:rsidR="002728A1">
        <w:t>alınarak bu sorunlara çözüm arandığı</w:t>
      </w:r>
      <w:r>
        <w:t xml:space="preserve"> belirtil</w:t>
      </w:r>
      <w:r w:rsidR="00863D44">
        <w:t>mekte olup</w:t>
      </w:r>
      <w:r w:rsidR="002728A1">
        <w:t>,</w:t>
      </w:r>
      <w:r w:rsidR="00D55F0C">
        <w:t xml:space="preserve"> </w:t>
      </w:r>
      <w:r w:rsidR="002728A1">
        <w:t>ihracatçılarımızın lojistik alanında yaşadıkları</w:t>
      </w:r>
      <w:r>
        <w:t xml:space="preserve"> sorunlar ile çözüm önerileri talep edilmektedir.</w:t>
      </w:r>
      <w:proofErr w:type="gramEnd"/>
    </w:p>
    <w:p w:rsidR="00A11EBB" w:rsidRDefault="00A11EBB" w:rsidP="00A11EBB">
      <w:pPr>
        <w:autoSpaceDE w:val="0"/>
        <w:autoSpaceDN w:val="0"/>
        <w:adjustRightInd w:val="0"/>
        <w:ind w:firstLine="851"/>
        <w:jc w:val="both"/>
      </w:pPr>
    </w:p>
    <w:p w:rsidR="00A11EBB" w:rsidRDefault="00A11EBB" w:rsidP="00A11EBB">
      <w:pPr>
        <w:autoSpaceDE w:val="0"/>
        <w:autoSpaceDN w:val="0"/>
        <w:adjustRightInd w:val="0"/>
        <w:ind w:firstLine="851"/>
        <w:jc w:val="both"/>
      </w:pPr>
      <w:r>
        <w:t xml:space="preserve">Bu </w:t>
      </w:r>
      <w:r w:rsidR="000028A2">
        <w:t>bağlamda</w:t>
      </w:r>
      <w:r>
        <w:t xml:space="preserve">, </w:t>
      </w:r>
      <w:r w:rsidR="000028A2">
        <w:t>üyelerimizin</w:t>
      </w:r>
      <w:r>
        <w:t xml:space="preserve"> lojistik alanında </w:t>
      </w:r>
      <w:r w:rsidR="000028A2">
        <w:t>yaşadığı</w:t>
      </w:r>
      <w:r>
        <w:t xml:space="preserve"> sorun</w:t>
      </w:r>
      <w:r w:rsidR="000028A2">
        <w:t>lar</w:t>
      </w:r>
      <w:r>
        <w:t xml:space="preserve"> ve varsa çözüm önerilerinin</w:t>
      </w:r>
      <w:r w:rsidRPr="000028A2">
        <w:rPr>
          <w:b/>
        </w:rPr>
        <w:t>4 Ocak 2021 Pazartesi saat 1</w:t>
      </w:r>
      <w:r w:rsidR="000028A2" w:rsidRPr="000028A2">
        <w:rPr>
          <w:b/>
        </w:rPr>
        <w:t>2</w:t>
      </w:r>
      <w:r w:rsidRPr="000028A2">
        <w:rPr>
          <w:b/>
        </w:rPr>
        <w:t>.00’</w:t>
      </w:r>
      <w:r w:rsidR="000028A2" w:rsidRPr="000028A2">
        <w:rPr>
          <w:b/>
        </w:rPr>
        <w:t xml:space="preserve">ye </w:t>
      </w:r>
      <w:r w:rsidRPr="000028A2">
        <w:rPr>
          <w:b/>
        </w:rPr>
        <w:t>kadar</w:t>
      </w:r>
      <w:r w:rsidR="00D55F0C">
        <w:rPr>
          <w:b/>
        </w:rPr>
        <w:t xml:space="preserve"> </w:t>
      </w:r>
      <w:r w:rsidR="00D33638">
        <w:t xml:space="preserve">aşağıda belirtilen formatta </w:t>
      </w:r>
      <w:r>
        <w:t xml:space="preserve">Genel Sekreterliğimize bildirilmesi </w:t>
      </w:r>
      <w:r w:rsidR="000028A2">
        <w:t>gerektiği hususunu önemle b</w:t>
      </w:r>
      <w:r w:rsidRPr="009C4C76">
        <w:t>ilgilerinize sunarız.</w:t>
      </w:r>
    </w:p>
    <w:p w:rsidR="00A11EBB" w:rsidRDefault="00A11EBB" w:rsidP="00A11EBB">
      <w:pPr>
        <w:tabs>
          <w:tab w:val="left" w:pos="851"/>
          <w:tab w:val="left" w:pos="993"/>
        </w:tabs>
        <w:autoSpaceDE w:val="0"/>
        <w:autoSpaceDN w:val="0"/>
        <w:adjustRightInd w:val="0"/>
        <w:ind w:firstLine="851"/>
        <w:jc w:val="both"/>
      </w:pPr>
    </w:p>
    <w:p w:rsidR="00A11EBB" w:rsidRDefault="00A11EBB" w:rsidP="00A11EBB">
      <w:pPr>
        <w:tabs>
          <w:tab w:val="left" w:pos="851"/>
          <w:tab w:val="left" w:pos="993"/>
        </w:tabs>
        <w:autoSpaceDE w:val="0"/>
        <w:autoSpaceDN w:val="0"/>
        <w:adjustRightInd w:val="0"/>
        <w:ind w:firstLine="851"/>
        <w:jc w:val="both"/>
      </w:pPr>
    </w:p>
    <w:p w:rsidR="00A11EBB" w:rsidRPr="002F4A57" w:rsidRDefault="00A11EBB" w:rsidP="00A11EBB">
      <w:pPr>
        <w:tabs>
          <w:tab w:val="left" w:pos="5610"/>
          <w:tab w:val="center" w:pos="6520"/>
        </w:tabs>
        <w:autoSpaceDE w:val="0"/>
        <w:autoSpaceDN w:val="0"/>
        <w:adjustRightInd w:val="0"/>
        <w:ind w:firstLine="5670"/>
        <w:jc w:val="center"/>
        <w:rPr>
          <w:i/>
          <w:iCs/>
          <w:color w:val="000000"/>
        </w:rPr>
      </w:pPr>
      <w:proofErr w:type="gramStart"/>
      <w:r w:rsidRPr="002F4A57">
        <w:rPr>
          <w:i/>
          <w:iCs/>
          <w:color w:val="000000"/>
        </w:rPr>
        <w:t>e</w:t>
      </w:r>
      <w:proofErr w:type="gramEnd"/>
      <w:r w:rsidRPr="002F4A57">
        <w:rPr>
          <w:i/>
          <w:iCs/>
          <w:color w:val="000000"/>
        </w:rPr>
        <w:t>-imzalıdır</w:t>
      </w:r>
    </w:p>
    <w:p w:rsidR="00A11EBB" w:rsidRPr="002F4A57" w:rsidRDefault="00A11EBB" w:rsidP="00A11EBB">
      <w:pPr>
        <w:autoSpaceDE w:val="0"/>
        <w:autoSpaceDN w:val="0"/>
        <w:adjustRightInd w:val="0"/>
        <w:ind w:firstLine="5670"/>
        <w:jc w:val="center"/>
        <w:rPr>
          <w:b/>
          <w:bCs/>
          <w:color w:val="000000"/>
        </w:rPr>
      </w:pPr>
      <w:r w:rsidRPr="002F4A57">
        <w:rPr>
          <w:b/>
          <w:bCs/>
          <w:color w:val="000000"/>
        </w:rPr>
        <w:t>Sertaç Ş. TORAMANOĞLU</w:t>
      </w:r>
    </w:p>
    <w:p w:rsidR="00A11EBB" w:rsidRPr="002F4A57" w:rsidRDefault="00A11EBB" w:rsidP="00A11EBB">
      <w:pPr>
        <w:autoSpaceDE w:val="0"/>
        <w:autoSpaceDN w:val="0"/>
        <w:adjustRightInd w:val="0"/>
        <w:ind w:firstLine="5670"/>
        <w:jc w:val="center"/>
        <w:rPr>
          <w:b/>
          <w:bCs/>
          <w:color w:val="000000"/>
        </w:rPr>
      </w:pPr>
      <w:r w:rsidRPr="002F4A57">
        <w:rPr>
          <w:b/>
          <w:bCs/>
          <w:color w:val="000000"/>
        </w:rPr>
        <w:t>Genel Sekreter a.</w:t>
      </w:r>
    </w:p>
    <w:p w:rsidR="00CA0A79" w:rsidRDefault="00A11EBB" w:rsidP="00A11EBB">
      <w:pPr>
        <w:ind w:firstLine="5670"/>
        <w:jc w:val="center"/>
        <w:rPr>
          <w:b/>
          <w:bCs/>
          <w:color w:val="000000"/>
        </w:rPr>
      </w:pPr>
      <w:r w:rsidRPr="002F4A57">
        <w:rPr>
          <w:b/>
          <w:bCs/>
          <w:color w:val="000000"/>
        </w:rPr>
        <w:t>Şube Müdürü</w:t>
      </w:r>
    </w:p>
    <w:p w:rsidR="002728A1" w:rsidRDefault="002728A1" w:rsidP="00A11EBB">
      <w:pPr>
        <w:ind w:firstLine="5670"/>
        <w:jc w:val="center"/>
        <w:rPr>
          <w:b/>
          <w:bCs/>
          <w:color w:val="000000"/>
        </w:rPr>
      </w:pPr>
    </w:p>
    <w:tbl>
      <w:tblPr>
        <w:tblW w:w="9369" w:type="dxa"/>
        <w:tblInd w:w="55" w:type="dxa"/>
        <w:tblCellMar>
          <w:left w:w="70" w:type="dxa"/>
          <w:right w:w="70" w:type="dxa"/>
        </w:tblCellMar>
        <w:tblLook w:val="04A0"/>
      </w:tblPr>
      <w:tblGrid>
        <w:gridCol w:w="2042"/>
        <w:gridCol w:w="1881"/>
        <w:gridCol w:w="1378"/>
        <w:gridCol w:w="4068"/>
      </w:tblGrid>
      <w:tr w:rsidR="002728A1" w:rsidRPr="002728A1" w:rsidTr="000028A2">
        <w:trPr>
          <w:trHeight w:val="633"/>
        </w:trPr>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8A1" w:rsidRPr="002728A1" w:rsidRDefault="002728A1" w:rsidP="002728A1">
            <w:pPr>
              <w:jc w:val="center"/>
              <w:rPr>
                <w:rFonts w:ascii="Calibri" w:hAnsi="Calibri" w:cs="Calibri"/>
                <w:b/>
                <w:bCs/>
                <w:color w:val="000000"/>
              </w:rPr>
            </w:pPr>
            <w:r w:rsidRPr="002728A1">
              <w:rPr>
                <w:rFonts w:ascii="Calibri" w:hAnsi="Calibri" w:cs="Calibri"/>
                <w:b/>
                <w:bCs/>
                <w:color w:val="000000"/>
                <w:sz w:val="22"/>
                <w:szCs w:val="22"/>
              </w:rPr>
              <w:t>Firma Adı</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2728A1" w:rsidRPr="002728A1" w:rsidRDefault="002728A1" w:rsidP="002728A1">
            <w:pPr>
              <w:jc w:val="center"/>
              <w:rPr>
                <w:rFonts w:ascii="Calibri" w:hAnsi="Calibri" w:cs="Calibri"/>
                <w:b/>
                <w:bCs/>
                <w:color w:val="000000"/>
              </w:rPr>
            </w:pPr>
            <w:r w:rsidRPr="002728A1">
              <w:rPr>
                <w:rFonts w:ascii="Calibri" w:hAnsi="Calibri" w:cs="Calibri"/>
                <w:b/>
                <w:bCs/>
                <w:color w:val="000000"/>
                <w:sz w:val="22"/>
                <w:szCs w:val="22"/>
              </w:rPr>
              <w:t>İletişim Bilgisi</w:t>
            </w:r>
            <w:r w:rsidRPr="002728A1">
              <w:rPr>
                <w:rFonts w:ascii="Calibri" w:hAnsi="Calibri" w:cs="Calibri"/>
                <w:b/>
                <w:bCs/>
                <w:color w:val="000000"/>
                <w:sz w:val="22"/>
                <w:szCs w:val="22"/>
              </w:rPr>
              <w:br/>
              <w:t>(İsim ve Telefon)</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2728A1" w:rsidRPr="002728A1" w:rsidRDefault="002728A1" w:rsidP="000028A2">
            <w:pPr>
              <w:jc w:val="center"/>
              <w:rPr>
                <w:rFonts w:ascii="Calibri" w:hAnsi="Calibri" w:cs="Calibri"/>
                <w:b/>
                <w:bCs/>
                <w:color w:val="000000"/>
              </w:rPr>
            </w:pPr>
            <w:r w:rsidRPr="002728A1">
              <w:rPr>
                <w:rFonts w:ascii="Calibri" w:hAnsi="Calibri" w:cs="Calibri"/>
                <w:b/>
                <w:bCs/>
                <w:color w:val="000000"/>
                <w:sz w:val="22"/>
                <w:szCs w:val="22"/>
              </w:rPr>
              <w:t>Taşıma Türü (Kara,</w:t>
            </w:r>
            <w:r w:rsidR="000028A2">
              <w:rPr>
                <w:rFonts w:ascii="Calibri" w:hAnsi="Calibri" w:cs="Calibri"/>
                <w:b/>
                <w:bCs/>
                <w:color w:val="000000"/>
                <w:sz w:val="22"/>
                <w:szCs w:val="22"/>
              </w:rPr>
              <w:t xml:space="preserve"> Deniz vs.</w:t>
            </w:r>
            <w:r w:rsidRPr="002728A1">
              <w:rPr>
                <w:rFonts w:ascii="Calibri" w:hAnsi="Calibri" w:cs="Calibri"/>
                <w:b/>
                <w:bCs/>
                <w:color w:val="000000"/>
                <w:sz w:val="22"/>
                <w:szCs w:val="22"/>
              </w:rPr>
              <w:t>)</w:t>
            </w:r>
          </w:p>
        </w:tc>
        <w:tc>
          <w:tcPr>
            <w:tcW w:w="4068" w:type="dxa"/>
            <w:tcBorders>
              <w:top w:val="single" w:sz="4" w:space="0" w:color="auto"/>
              <w:left w:val="nil"/>
              <w:bottom w:val="single" w:sz="4" w:space="0" w:color="auto"/>
              <w:right w:val="single" w:sz="4" w:space="0" w:color="auto"/>
            </w:tcBorders>
            <w:shd w:val="clear" w:color="auto" w:fill="auto"/>
            <w:vAlign w:val="center"/>
            <w:hideMark/>
          </w:tcPr>
          <w:p w:rsidR="002728A1" w:rsidRPr="002728A1" w:rsidRDefault="002728A1" w:rsidP="002728A1">
            <w:pPr>
              <w:jc w:val="center"/>
              <w:rPr>
                <w:rFonts w:ascii="Calibri" w:hAnsi="Calibri" w:cs="Calibri"/>
                <w:b/>
                <w:bCs/>
                <w:color w:val="000000"/>
              </w:rPr>
            </w:pPr>
            <w:r w:rsidRPr="002728A1">
              <w:rPr>
                <w:rFonts w:ascii="Calibri" w:hAnsi="Calibri" w:cs="Calibri"/>
                <w:b/>
                <w:bCs/>
                <w:color w:val="000000"/>
                <w:sz w:val="22"/>
                <w:szCs w:val="22"/>
              </w:rPr>
              <w:t>Sorunlar ve Çözüm Önerileri</w:t>
            </w:r>
          </w:p>
        </w:tc>
      </w:tr>
      <w:tr w:rsidR="002728A1" w:rsidRPr="002728A1" w:rsidTr="000028A2">
        <w:trPr>
          <w:trHeight w:val="869"/>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2728A1" w:rsidRPr="002728A1" w:rsidRDefault="002728A1" w:rsidP="002728A1">
            <w:pPr>
              <w:rPr>
                <w:rFonts w:ascii="Calibri" w:hAnsi="Calibri" w:cs="Calibri"/>
                <w:color w:val="000000"/>
              </w:rPr>
            </w:pPr>
            <w:r w:rsidRPr="002728A1">
              <w:rPr>
                <w:rFonts w:ascii="Calibri" w:hAnsi="Calibri" w:cs="Calibri"/>
                <w:color w:val="000000"/>
                <w:sz w:val="22"/>
                <w:szCs w:val="22"/>
              </w:rPr>
              <w:t> </w:t>
            </w:r>
          </w:p>
        </w:tc>
        <w:tc>
          <w:tcPr>
            <w:tcW w:w="1881" w:type="dxa"/>
            <w:tcBorders>
              <w:top w:val="nil"/>
              <w:left w:val="nil"/>
              <w:bottom w:val="single" w:sz="4" w:space="0" w:color="auto"/>
              <w:right w:val="single" w:sz="4" w:space="0" w:color="auto"/>
            </w:tcBorders>
            <w:shd w:val="clear" w:color="auto" w:fill="auto"/>
            <w:noWrap/>
            <w:vAlign w:val="bottom"/>
            <w:hideMark/>
          </w:tcPr>
          <w:p w:rsidR="002728A1" w:rsidRPr="002728A1" w:rsidRDefault="002728A1" w:rsidP="002728A1">
            <w:pPr>
              <w:rPr>
                <w:rFonts w:ascii="Calibri" w:hAnsi="Calibri" w:cs="Calibri"/>
                <w:color w:val="000000"/>
              </w:rPr>
            </w:pPr>
            <w:r w:rsidRPr="002728A1">
              <w:rPr>
                <w:rFonts w:ascii="Calibri" w:hAnsi="Calibri" w:cs="Calibri"/>
                <w:color w:val="000000"/>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2728A1" w:rsidRPr="002728A1" w:rsidRDefault="002728A1" w:rsidP="002728A1">
            <w:pPr>
              <w:rPr>
                <w:rFonts w:ascii="Calibri" w:hAnsi="Calibri" w:cs="Calibri"/>
                <w:color w:val="000000"/>
              </w:rPr>
            </w:pPr>
            <w:r w:rsidRPr="002728A1">
              <w:rPr>
                <w:rFonts w:ascii="Calibri" w:hAnsi="Calibri" w:cs="Calibri"/>
                <w:color w:val="000000"/>
                <w:sz w:val="22"/>
                <w:szCs w:val="22"/>
              </w:rPr>
              <w:t> </w:t>
            </w:r>
          </w:p>
        </w:tc>
        <w:tc>
          <w:tcPr>
            <w:tcW w:w="4068" w:type="dxa"/>
            <w:tcBorders>
              <w:top w:val="nil"/>
              <w:left w:val="nil"/>
              <w:bottom w:val="single" w:sz="4" w:space="0" w:color="auto"/>
              <w:right w:val="single" w:sz="4" w:space="0" w:color="auto"/>
            </w:tcBorders>
            <w:shd w:val="clear" w:color="auto" w:fill="auto"/>
            <w:noWrap/>
            <w:vAlign w:val="bottom"/>
            <w:hideMark/>
          </w:tcPr>
          <w:p w:rsidR="002728A1" w:rsidRPr="002728A1" w:rsidRDefault="002728A1" w:rsidP="002728A1">
            <w:pPr>
              <w:rPr>
                <w:rFonts w:ascii="Calibri" w:hAnsi="Calibri" w:cs="Calibri"/>
                <w:color w:val="000000"/>
              </w:rPr>
            </w:pPr>
            <w:r w:rsidRPr="002728A1">
              <w:rPr>
                <w:rFonts w:ascii="Calibri" w:hAnsi="Calibri" w:cs="Calibri"/>
                <w:color w:val="000000"/>
                <w:sz w:val="22"/>
                <w:szCs w:val="22"/>
              </w:rPr>
              <w:t> </w:t>
            </w:r>
          </w:p>
        </w:tc>
      </w:tr>
    </w:tbl>
    <w:p w:rsidR="002728A1" w:rsidRDefault="002728A1" w:rsidP="00A11EBB">
      <w:pPr>
        <w:ind w:firstLine="5670"/>
        <w:jc w:val="center"/>
      </w:pPr>
    </w:p>
    <w:sectPr w:rsidR="002728A1"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8A3" w:rsidRDefault="005F48A3" w:rsidP="00CA0A79">
      <w:r>
        <w:separator/>
      </w:r>
    </w:p>
  </w:endnote>
  <w:endnote w:type="continuationSeparator" w:id="1">
    <w:p w:rsidR="005F48A3" w:rsidRDefault="005F48A3"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 xml:space="preserve">Telefon: </w:t>
          </w:r>
          <w:proofErr w:type="gramStart"/>
          <w:r>
            <w:rPr>
              <w:sz w:val="16"/>
              <w:szCs w:val="16"/>
            </w:rPr>
            <w:t>04542162426</w:t>
          </w:r>
          <w:proofErr w:type="gramEnd"/>
          <w:r>
            <w:rPr>
              <w:sz w:val="16"/>
              <w:szCs w:val="16"/>
            </w:rPr>
            <w:t xml:space="preserve"> (PBX)</w:t>
          </w:r>
        </w:p>
        <w:p w:rsidR="00AF16B6" w:rsidRDefault="00AF16B6" w:rsidP="00AF16B6">
          <w:pPr>
            <w:pStyle w:val="Altbilgi"/>
            <w:rPr>
              <w:sz w:val="16"/>
              <w:szCs w:val="16"/>
            </w:rPr>
          </w:pPr>
          <w:r>
            <w:rPr>
              <w:sz w:val="16"/>
              <w:szCs w:val="16"/>
            </w:rPr>
            <w:t xml:space="preserve">Faks: </w:t>
          </w:r>
          <w:proofErr w:type="gramStart"/>
          <w:r>
            <w:rPr>
              <w:sz w:val="16"/>
              <w:szCs w:val="16"/>
            </w:rPr>
            <w:t>04542164842</w:t>
          </w:r>
          <w:proofErr w:type="gramEnd"/>
          <w:r w:rsidR="00A71D0E">
            <w:rPr>
              <w:sz w:val="16"/>
              <w:szCs w:val="16"/>
            </w:rPr>
            <w:t xml:space="preserve"> – </w:t>
          </w:r>
          <w:r>
            <w:rPr>
              <w:sz w:val="16"/>
              <w:szCs w:val="16"/>
            </w:rPr>
            <w:t>2168890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KEP: </w:t>
          </w:r>
          <w:hyperlink r:id="rId3" w:history="1">
            <w:r w:rsidRPr="00E571BC">
              <w:rPr>
                <w:rStyle w:val="Kpr"/>
                <w:sz w:val="16"/>
                <w:szCs w:val="16"/>
              </w:rPr>
              <w:t>kib@hs01.kep.tr</w:t>
            </w:r>
          </w:hyperlink>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8A3" w:rsidRDefault="005F48A3" w:rsidP="00CA0A79">
      <w:r>
        <w:separator/>
      </w:r>
    </w:p>
  </w:footnote>
  <w:footnote w:type="continuationSeparator" w:id="1">
    <w:p w:rsidR="005F48A3" w:rsidRDefault="005F48A3"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47105"/>
  </w:hdrShapeDefaults>
  <w:footnotePr>
    <w:footnote w:id="0"/>
    <w:footnote w:id="1"/>
  </w:footnotePr>
  <w:endnotePr>
    <w:endnote w:id="0"/>
    <w:endnote w:id="1"/>
  </w:endnotePr>
  <w:compat/>
  <w:rsids>
    <w:rsidRoot w:val="00CA0A79"/>
    <w:rsid w:val="000028A2"/>
    <w:rsid w:val="0006552F"/>
    <w:rsid w:val="00092FD6"/>
    <w:rsid w:val="000B66C6"/>
    <w:rsid w:val="000C426A"/>
    <w:rsid w:val="000D256E"/>
    <w:rsid w:val="000E4143"/>
    <w:rsid w:val="00191379"/>
    <w:rsid w:val="001A2661"/>
    <w:rsid w:val="001E586C"/>
    <w:rsid w:val="001F4FE1"/>
    <w:rsid w:val="00210E05"/>
    <w:rsid w:val="002728A1"/>
    <w:rsid w:val="002A2A5D"/>
    <w:rsid w:val="002B4861"/>
    <w:rsid w:val="002F4ED5"/>
    <w:rsid w:val="0043655A"/>
    <w:rsid w:val="004619D4"/>
    <w:rsid w:val="004632D6"/>
    <w:rsid w:val="00463AFB"/>
    <w:rsid w:val="00482DC6"/>
    <w:rsid w:val="00563EF8"/>
    <w:rsid w:val="005641F2"/>
    <w:rsid w:val="005A52B1"/>
    <w:rsid w:val="005F48A3"/>
    <w:rsid w:val="006C1A35"/>
    <w:rsid w:val="007A6970"/>
    <w:rsid w:val="00863D44"/>
    <w:rsid w:val="008C08AE"/>
    <w:rsid w:val="00943D04"/>
    <w:rsid w:val="00952A69"/>
    <w:rsid w:val="009D3D9E"/>
    <w:rsid w:val="009E767A"/>
    <w:rsid w:val="00A11EBB"/>
    <w:rsid w:val="00A71D0E"/>
    <w:rsid w:val="00A950A1"/>
    <w:rsid w:val="00AC7168"/>
    <w:rsid w:val="00AF16B6"/>
    <w:rsid w:val="00B20F3F"/>
    <w:rsid w:val="00B472CF"/>
    <w:rsid w:val="00BB610B"/>
    <w:rsid w:val="00BC01EA"/>
    <w:rsid w:val="00BF6392"/>
    <w:rsid w:val="00CA0A79"/>
    <w:rsid w:val="00CF6FC9"/>
    <w:rsid w:val="00D0460E"/>
    <w:rsid w:val="00D33638"/>
    <w:rsid w:val="00D431F4"/>
    <w:rsid w:val="00D55F0C"/>
    <w:rsid w:val="00D56C8A"/>
    <w:rsid w:val="00D57206"/>
    <w:rsid w:val="00D6249C"/>
    <w:rsid w:val="00D678DA"/>
    <w:rsid w:val="00DA2F5C"/>
    <w:rsid w:val="00E07C5C"/>
    <w:rsid w:val="00E22EBF"/>
    <w:rsid w:val="00E57DD9"/>
    <w:rsid w:val="00E73E79"/>
    <w:rsid w:val="00E77F41"/>
    <w:rsid w:val="00E80646"/>
    <w:rsid w:val="00EA7214"/>
    <w:rsid w:val="00EC6822"/>
    <w:rsid w:val="00FA37A8"/>
    <w:rsid w:val="00FA56AE"/>
    <w:rsid w:val="00FC22BF"/>
    <w:rsid w:val="00FC2E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A11EBB"/>
    <w:rPr>
      <w:rFonts w:ascii="Tahoma" w:hAnsi="Tahoma" w:cs="Tahoma"/>
      <w:sz w:val="16"/>
      <w:szCs w:val="16"/>
    </w:rPr>
  </w:style>
  <w:style w:type="character" w:customStyle="1" w:styleId="BalonMetniChar">
    <w:name w:val="Balon Metni Char"/>
    <w:basedOn w:val="VarsaylanParagrafYazTipi"/>
    <w:link w:val="BalonMetni"/>
    <w:uiPriority w:val="99"/>
    <w:semiHidden/>
    <w:rsid w:val="00A11EBB"/>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54686191">
      <w:bodyDiv w:val="1"/>
      <w:marLeft w:val="0"/>
      <w:marRight w:val="0"/>
      <w:marTop w:val="0"/>
      <w:marBottom w:val="0"/>
      <w:divBdr>
        <w:top w:val="none" w:sz="0" w:space="0" w:color="auto"/>
        <w:left w:val="none" w:sz="0" w:space="0" w:color="auto"/>
        <w:bottom w:val="none" w:sz="0" w:space="0" w:color="auto"/>
        <w:right w:val="none" w:sz="0" w:space="0" w:color="auto"/>
      </w:divBdr>
    </w:div>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310667135">
      <w:bodyDiv w:val="1"/>
      <w:marLeft w:val="0"/>
      <w:marRight w:val="0"/>
      <w:marTop w:val="0"/>
      <w:marBottom w:val="0"/>
      <w:divBdr>
        <w:top w:val="none" w:sz="0" w:space="0" w:color="auto"/>
        <w:left w:val="none" w:sz="0" w:space="0" w:color="auto"/>
        <w:bottom w:val="none" w:sz="0" w:space="0" w:color="auto"/>
        <w:right w:val="none" w:sz="0" w:space="0" w:color="auto"/>
      </w:divBdr>
    </w:div>
    <w:div w:id="1486892764">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45276"/>
    <w:rsid w:val="00346DD4"/>
    <w:rsid w:val="00354B9F"/>
    <w:rsid w:val="0042029D"/>
    <w:rsid w:val="005203ED"/>
    <w:rsid w:val="006D729F"/>
    <w:rsid w:val="009C7F59"/>
    <w:rsid w:val="00A169FE"/>
    <w:rsid w:val="00B01413"/>
    <w:rsid w:val="00B3768E"/>
    <w:rsid w:val="00BB2B4D"/>
    <w:rsid w:val="00BE1283"/>
    <w:rsid w:val="00C6263C"/>
    <w:rsid w:val="00DB1816"/>
    <w:rsid w:val="00F421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ÜMİT CAN ÜNAL</Manager>
  <Company>UZMAN YARDIMCISI</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İhracatçılarımızın Lojistik Alanında Karşılaştığı Sorunlar</dc:subject>
  <dc:creator>Kubra Aygun</dc:creator>
  <cp:keywords>30/12/2020</cp:keywords>
  <cp:lastModifiedBy>filiz.yilmaz</cp:lastModifiedBy>
  <cp:revision>3</cp:revision>
  <dcterms:created xsi:type="dcterms:W3CDTF">2020-12-30T12:39:00Z</dcterms:created>
  <dcterms:modified xsi:type="dcterms:W3CDTF">2020-12-30T12:55:00Z</dcterms:modified>
  <cp:category>2020/290-04652</cp:category>
</cp:coreProperties>
</file>